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tblInd w:w="-702" w:type="dxa"/>
        <w:tblLook w:val="04A0" w:firstRow="1" w:lastRow="0" w:firstColumn="1" w:lastColumn="0" w:noHBand="0" w:noVBand="1"/>
      </w:tblPr>
      <w:tblGrid>
        <w:gridCol w:w="4860"/>
        <w:gridCol w:w="5580"/>
      </w:tblGrid>
      <w:tr w:rsidR="00C70A24" w:rsidRPr="00775A02" w:rsidTr="001C7623">
        <w:tc>
          <w:tcPr>
            <w:tcW w:w="4860" w:type="dxa"/>
          </w:tcPr>
          <w:p w:rsidR="00C70A24" w:rsidRPr="00775A02" w:rsidRDefault="00C70A24" w:rsidP="001C7623">
            <w:pPr>
              <w:jc w:val="center"/>
              <w:rPr>
                <w:b/>
                <w:bCs/>
                <w:w w:val="90"/>
                <w:sz w:val="28"/>
                <w:szCs w:val="28"/>
                <w:lang w:val="vi-VN"/>
              </w:rPr>
            </w:pPr>
            <w:r w:rsidRPr="00775A02">
              <w:rPr>
                <w:noProof/>
              </w:rPr>
              <mc:AlternateContent>
                <mc:Choice Requires="wps">
                  <w:drawing>
                    <wp:anchor distT="0" distB="0" distL="114300" distR="114300" simplePos="0" relativeHeight="251659264" behindDoc="0" locked="0" layoutInCell="1" allowOverlap="1" wp14:anchorId="35515C0A" wp14:editId="0D44B37E">
                      <wp:simplePos x="0" y="0"/>
                      <wp:positionH relativeFrom="column">
                        <wp:posOffset>894080</wp:posOffset>
                      </wp:positionH>
                      <wp:positionV relativeFrom="paragraph">
                        <wp:posOffset>837565</wp:posOffset>
                      </wp:positionV>
                      <wp:extent cx="1045210" cy="299720"/>
                      <wp:effectExtent l="8255" t="8890" r="13335" b="57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210" cy="299720"/>
                              </a:xfrm>
                              <a:prstGeom prst="rect">
                                <a:avLst/>
                              </a:prstGeom>
                              <a:solidFill>
                                <a:srgbClr val="FFFFFF"/>
                              </a:solidFill>
                              <a:ln w="9525">
                                <a:solidFill>
                                  <a:srgbClr val="000000"/>
                                </a:solidFill>
                                <a:miter lim="800000"/>
                                <a:headEnd/>
                                <a:tailEnd/>
                              </a:ln>
                            </wps:spPr>
                            <wps:txbx>
                              <w:txbxContent>
                                <w:p w:rsidR="00C70A24" w:rsidRPr="00B32359" w:rsidRDefault="00C70A24" w:rsidP="00C70A24">
                                  <w:pPr>
                                    <w:jc w:val="center"/>
                                    <w:rPr>
                                      <w:b/>
                                      <w:lang w:val="vi-VN"/>
                                    </w:rPr>
                                  </w:pPr>
                                  <w:r>
                                    <w:rPr>
                                      <w:b/>
                                    </w:rPr>
                                    <w:t xml:space="preserve">Dự thảo </w:t>
                                  </w:r>
                                  <w:r>
                                    <w:rPr>
                                      <w:b/>
                                      <w:lang w:val="vi-VN"/>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515C0A" id="_x0000_t202" coordsize="21600,21600" o:spt="202" path="m,l,21600r21600,l21600,xe">
                      <v:stroke joinstyle="miter"/>
                      <v:path gradientshapeok="t" o:connecttype="rect"/>
                    </v:shapetype>
                    <v:shape id="Text Box 4" o:spid="_x0000_s1026" type="#_x0000_t202" style="position:absolute;left:0;text-align:left;margin-left:70.4pt;margin-top:65.95pt;width:82.3pt;height:2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">
                      <v:textbox>
                        <w:txbxContent>
                          <w:p w:rsidR="00C70A24" w:rsidRPr="00B32359" w:rsidRDefault="00C70A24" w:rsidP="00C70A24">
                            <w:pPr>
                              <w:jc w:val="center"/>
                              <w:rPr>
                                <w:b/>
                                <w:lang w:val="vi-VN"/>
                              </w:rPr>
                            </w:pPr>
                            <w:r>
                              <w:rPr>
                                <w:b/>
                              </w:rPr>
                              <w:t xml:space="preserve">Dự thảo </w:t>
                            </w:r>
                            <w:r>
                              <w:rPr>
                                <w:b/>
                                <w:lang w:val="vi-VN"/>
                              </w:rPr>
                              <w:t>2</w:t>
                            </w:r>
                          </w:p>
                        </w:txbxContent>
                      </v:textbox>
                    </v:shape>
                  </w:pict>
                </mc:Fallback>
              </mc:AlternateContent>
            </w:r>
            <w:r w:rsidRPr="00775A02">
              <w:rPr>
                <w:b/>
                <w:bCs/>
                <w:w w:val="90"/>
                <w:sz w:val="28"/>
                <w:szCs w:val="28"/>
                <w:lang w:val="vi-VN"/>
              </w:rPr>
              <w:t>CHÍNH PHỦ</w:t>
            </w:r>
          </w:p>
          <w:p w:rsidR="00C70A24" w:rsidRPr="00775A02" w:rsidRDefault="00C70A24" w:rsidP="001C7623">
            <w:pPr>
              <w:jc w:val="center"/>
              <w:rPr>
                <w:b/>
                <w:bCs/>
                <w:w w:val="90"/>
                <w:sz w:val="28"/>
                <w:szCs w:val="28"/>
                <w:lang w:val="vi-VN"/>
              </w:rPr>
            </w:pPr>
            <w:r w:rsidRPr="00775A02">
              <w:rPr>
                <w:noProof/>
              </w:rPr>
              <mc:AlternateContent>
                <mc:Choice Requires="wps">
                  <w:drawing>
                    <wp:anchor distT="0" distB="0" distL="114300" distR="114300" simplePos="0" relativeHeight="251660288" behindDoc="0" locked="0" layoutInCell="1" allowOverlap="1" wp14:anchorId="1FA6A3AB" wp14:editId="56E1A81E">
                      <wp:simplePos x="0" y="0"/>
                      <wp:positionH relativeFrom="column">
                        <wp:posOffset>1118235</wp:posOffset>
                      </wp:positionH>
                      <wp:positionV relativeFrom="paragraph">
                        <wp:posOffset>73025</wp:posOffset>
                      </wp:positionV>
                      <wp:extent cx="708660" cy="0"/>
                      <wp:effectExtent l="13335" t="6350" r="11430" b="127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B30C46" id="_x0000_t32" coordsize="21600,21600" o:spt="32" o:oned="t" path="m,l21600,21600e" filled="f">
                      <v:path arrowok="t" fillok="f" o:connecttype="none"/>
                      <o:lock v:ext="edit" shapetype="t"/>
                    </v:shapetype>
                    <v:shape id="Straight Arrow Connector 3" o:spid="_x0000_s1026" type="#_x0000_t32" style="position:absolute;margin-left:88.05pt;margin-top:5.75pt;width:55.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"/>
                  </w:pict>
                </mc:Fallback>
              </mc:AlternateContent>
            </w:r>
          </w:p>
          <w:p w:rsidR="00C70A24" w:rsidRPr="00775A02" w:rsidRDefault="00C70A24" w:rsidP="001C7623">
            <w:pPr>
              <w:jc w:val="center"/>
              <w:rPr>
                <w:b/>
                <w:bCs/>
                <w:w w:val="90"/>
                <w:sz w:val="28"/>
                <w:szCs w:val="28"/>
                <w:lang w:val="vi-VN"/>
              </w:rPr>
            </w:pPr>
          </w:p>
          <w:p w:rsidR="00C70A24" w:rsidRPr="00775A02" w:rsidRDefault="00C70A24" w:rsidP="001C7623">
            <w:pPr>
              <w:jc w:val="center"/>
              <w:rPr>
                <w:bCs/>
                <w:sz w:val="28"/>
                <w:szCs w:val="28"/>
                <w:lang w:val="vi-VN"/>
              </w:rPr>
            </w:pPr>
            <w:r w:rsidRPr="00775A02">
              <w:rPr>
                <w:bCs/>
                <w:sz w:val="28"/>
                <w:szCs w:val="28"/>
                <w:lang w:val="vi-VN"/>
              </w:rPr>
              <w:t>Số:         /20     /NĐ-CP</w:t>
            </w:r>
          </w:p>
          <w:p w:rsidR="00C70A24" w:rsidRPr="00775A02" w:rsidRDefault="00C70A24" w:rsidP="001C7623">
            <w:pPr>
              <w:jc w:val="center"/>
              <w:rPr>
                <w:b/>
                <w:bCs/>
                <w:w w:val="90"/>
                <w:sz w:val="28"/>
                <w:szCs w:val="28"/>
              </w:rPr>
            </w:pPr>
          </w:p>
        </w:tc>
        <w:tc>
          <w:tcPr>
            <w:tcW w:w="5580" w:type="dxa"/>
          </w:tcPr>
          <w:p w:rsidR="00C70A24" w:rsidRPr="00775A02" w:rsidRDefault="00C70A24" w:rsidP="001C7623">
            <w:pPr>
              <w:jc w:val="center"/>
              <w:rPr>
                <w:w w:val="90"/>
                <w:sz w:val="28"/>
                <w:szCs w:val="28"/>
              </w:rPr>
            </w:pPr>
            <w:r w:rsidRPr="00775A02">
              <w:rPr>
                <w:b/>
                <w:bCs/>
                <w:w w:val="90"/>
                <w:sz w:val="28"/>
                <w:szCs w:val="28"/>
              </w:rPr>
              <w:t>CỘNG HOÀ XÃ HỘI CHỦ NGHĨA VIỆT NAM</w:t>
            </w:r>
          </w:p>
          <w:p w:rsidR="00C70A24" w:rsidRPr="00775A02" w:rsidRDefault="00C70A24" w:rsidP="001C7623">
            <w:pPr>
              <w:jc w:val="center"/>
              <w:rPr>
                <w:b/>
                <w:bCs/>
                <w:sz w:val="28"/>
                <w:szCs w:val="28"/>
              </w:rPr>
            </w:pPr>
            <w:r w:rsidRPr="00775A02">
              <w:rPr>
                <w:b/>
                <w:bCs/>
                <w:sz w:val="28"/>
                <w:szCs w:val="28"/>
              </w:rPr>
              <w:t>Độc lập - Tự do - Hạnh phúc</w:t>
            </w:r>
          </w:p>
          <w:p w:rsidR="00C70A24" w:rsidRPr="00775A02" w:rsidRDefault="00C70A24" w:rsidP="001C7623">
            <w:pPr>
              <w:jc w:val="center"/>
              <w:rPr>
                <w:b/>
                <w:bCs/>
                <w:sz w:val="28"/>
                <w:szCs w:val="28"/>
              </w:rPr>
            </w:pPr>
            <w:r w:rsidRPr="00775A02">
              <w:rPr>
                <w:noProof/>
              </w:rPr>
              <mc:AlternateContent>
                <mc:Choice Requires="wps">
                  <w:drawing>
                    <wp:anchor distT="0" distB="0" distL="114300" distR="114300" simplePos="0" relativeHeight="251661312" behindDoc="0" locked="0" layoutInCell="1" allowOverlap="1" wp14:anchorId="29FB6E4D" wp14:editId="2DC34CED">
                      <wp:simplePos x="0" y="0"/>
                      <wp:positionH relativeFrom="column">
                        <wp:posOffset>673735</wp:posOffset>
                      </wp:positionH>
                      <wp:positionV relativeFrom="paragraph">
                        <wp:posOffset>71120</wp:posOffset>
                      </wp:positionV>
                      <wp:extent cx="2108200" cy="13970"/>
                      <wp:effectExtent l="6985" t="13970" r="8890"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8200" cy="139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9A820D" id="Straight Arrow Connector 2" o:spid="_x0000_s1026" type="#_x0000_t32" style="position:absolute;margin-left:53.05pt;margin-top:5.6pt;width:166pt;height:1.1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"/>
                  </w:pict>
                </mc:Fallback>
              </mc:AlternateContent>
            </w:r>
          </w:p>
          <w:p w:rsidR="00C70A24" w:rsidRPr="00775A02" w:rsidRDefault="00C70A24" w:rsidP="001C7623">
            <w:pPr>
              <w:jc w:val="center"/>
              <w:rPr>
                <w:sz w:val="28"/>
                <w:szCs w:val="28"/>
                <w:lang w:val="vi-VN"/>
              </w:rPr>
            </w:pPr>
            <w:r w:rsidRPr="00775A02">
              <w:rPr>
                <w:i/>
                <w:iCs/>
                <w:sz w:val="28"/>
                <w:szCs w:val="28"/>
              </w:rPr>
              <w:t xml:space="preserve">Hà Nội, ngày </w:t>
            </w:r>
            <w:r w:rsidRPr="00775A02">
              <w:rPr>
                <w:i/>
                <w:iCs/>
                <w:sz w:val="28"/>
                <w:szCs w:val="28"/>
                <w:lang w:val="vi-VN"/>
              </w:rPr>
              <w:t xml:space="preserve">     </w:t>
            </w:r>
            <w:r w:rsidRPr="00775A02">
              <w:rPr>
                <w:i/>
                <w:iCs/>
                <w:sz w:val="28"/>
                <w:szCs w:val="28"/>
              </w:rPr>
              <w:t xml:space="preserve">tháng </w:t>
            </w:r>
            <w:r w:rsidRPr="00775A02">
              <w:rPr>
                <w:i/>
                <w:iCs/>
                <w:sz w:val="28"/>
                <w:szCs w:val="28"/>
                <w:lang w:val="vi-VN"/>
              </w:rPr>
              <w:t xml:space="preserve">   </w:t>
            </w:r>
            <w:r w:rsidRPr="00775A02">
              <w:rPr>
                <w:i/>
                <w:iCs/>
                <w:sz w:val="28"/>
                <w:szCs w:val="28"/>
              </w:rPr>
              <w:t xml:space="preserve"> năm 2025</w:t>
            </w:r>
          </w:p>
        </w:tc>
      </w:tr>
    </w:tbl>
    <w:p w:rsidR="00C70A24" w:rsidRPr="00775A02" w:rsidRDefault="00C70A24" w:rsidP="00C70A24">
      <w:pPr>
        <w:spacing w:before="120"/>
        <w:rPr>
          <w:sz w:val="28"/>
          <w:szCs w:val="28"/>
          <w:lang w:val="vi-VN"/>
        </w:rPr>
      </w:pPr>
    </w:p>
    <w:p w:rsidR="00C70A24" w:rsidRPr="00775A02" w:rsidRDefault="00C70A24" w:rsidP="00C70A24">
      <w:pPr>
        <w:jc w:val="center"/>
        <w:rPr>
          <w:b/>
          <w:sz w:val="28"/>
          <w:szCs w:val="28"/>
          <w:lang w:val="vi-VN"/>
        </w:rPr>
      </w:pPr>
      <w:r w:rsidRPr="00775A02">
        <w:rPr>
          <w:b/>
          <w:sz w:val="28"/>
          <w:szCs w:val="28"/>
        </w:rPr>
        <w:t xml:space="preserve">NGHỊ ĐỊNH </w:t>
      </w:r>
    </w:p>
    <w:p w:rsidR="00C70A24" w:rsidRPr="00775A02" w:rsidRDefault="00C70A24" w:rsidP="00C70A24">
      <w:pPr>
        <w:jc w:val="center"/>
        <w:rPr>
          <w:b/>
          <w:sz w:val="28"/>
          <w:szCs w:val="28"/>
          <w:lang w:val="vi-VN"/>
        </w:rPr>
      </w:pPr>
      <w:bookmarkStart w:id="0" w:name="_Hlk212401478"/>
      <w:r w:rsidRPr="00775A02">
        <w:rPr>
          <w:b/>
          <w:sz w:val="28"/>
          <w:szCs w:val="28"/>
        </w:rPr>
        <w:t>Sửa đổi, bổ sung</w:t>
      </w:r>
      <w:r w:rsidRPr="00775A02">
        <w:rPr>
          <w:b/>
          <w:sz w:val="28"/>
          <w:szCs w:val="28"/>
          <w:lang w:val="vi-VN"/>
        </w:rPr>
        <w:t xml:space="preserve"> một số điều của các Nghị định có </w:t>
      </w:r>
      <w:r w:rsidRPr="00775A02">
        <w:rPr>
          <w:b/>
          <w:sz w:val="28"/>
          <w:szCs w:val="28"/>
        </w:rPr>
        <w:t xml:space="preserve">quy định thủ tục </w:t>
      </w:r>
    </w:p>
    <w:p w:rsidR="00C70A24" w:rsidRPr="00775A02" w:rsidRDefault="00C70A24" w:rsidP="00C70A24">
      <w:pPr>
        <w:jc w:val="center"/>
        <w:rPr>
          <w:b/>
          <w:sz w:val="28"/>
          <w:szCs w:val="28"/>
          <w:lang w:val="vi-VN"/>
        </w:rPr>
      </w:pPr>
      <w:r w:rsidRPr="00775A02">
        <w:rPr>
          <w:b/>
          <w:sz w:val="28"/>
          <w:szCs w:val="28"/>
        </w:rPr>
        <w:t xml:space="preserve">hành chính liên quan đến hoạt động sản xuất, kinh doanh thuộc phạm vi </w:t>
      </w:r>
    </w:p>
    <w:p w:rsidR="00C70A24" w:rsidRPr="00775A02" w:rsidRDefault="00C70A24" w:rsidP="00C70A24">
      <w:pPr>
        <w:jc w:val="center"/>
        <w:rPr>
          <w:b/>
          <w:sz w:val="28"/>
          <w:szCs w:val="28"/>
        </w:rPr>
      </w:pPr>
      <w:r w:rsidRPr="00775A02">
        <w:rPr>
          <w:b/>
          <w:sz w:val="28"/>
          <w:szCs w:val="28"/>
        </w:rPr>
        <w:t>quản lý của Bộ Văn hóa, Thể thao và Du lịch</w:t>
      </w:r>
    </w:p>
    <w:bookmarkEnd w:id="0"/>
    <w:p w:rsidR="00C70A24" w:rsidRPr="00775A02" w:rsidRDefault="00C70A24" w:rsidP="00C70A24">
      <w:pPr>
        <w:jc w:val="center"/>
        <w:rPr>
          <w:b/>
          <w:sz w:val="28"/>
          <w:szCs w:val="28"/>
          <w:lang w:val="vi-VN"/>
        </w:rPr>
      </w:pPr>
      <w:r w:rsidRPr="00775A02">
        <w:rPr>
          <w:noProof/>
        </w:rPr>
        <mc:AlternateContent>
          <mc:Choice Requires="wps">
            <w:drawing>
              <wp:anchor distT="0" distB="0" distL="114300" distR="114300" simplePos="0" relativeHeight="251662336" behindDoc="0" locked="0" layoutInCell="1" allowOverlap="1" wp14:anchorId="386AE87B" wp14:editId="78657BFD">
                <wp:simplePos x="0" y="0"/>
                <wp:positionH relativeFrom="margin">
                  <wp:posOffset>2433955</wp:posOffset>
                </wp:positionH>
                <wp:positionV relativeFrom="paragraph">
                  <wp:posOffset>73660</wp:posOffset>
                </wp:positionV>
                <wp:extent cx="11525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8C59D8" id="Straight Arrow Connector 1" o:spid="_x0000_s1026" type="#_x0000_t32" style="position:absolute;margin-left:191.65pt;margin-top:5.8pt;width:90.75pt;height: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">
                <w10:wrap anchorx="margin"/>
              </v:shape>
            </w:pict>
          </mc:Fallback>
        </mc:AlternateContent>
      </w:r>
    </w:p>
    <w:p w:rsidR="00C70A24" w:rsidRPr="00775A02" w:rsidRDefault="00C70A24" w:rsidP="00C70A24">
      <w:pPr>
        <w:spacing w:before="120" w:after="120" w:line="276" w:lineRule="auto"/>
        <w:ind w:firstLine="567"/>
        <w:jc w:val="both"/>
        <w:rPr>
          <w:i/>
          <w:iCs/>
          <w:sz w:val="28"/>
          <w:szCs w:val="28"/>
        </w:rPr>
      </w:pPr>
      <w:r w:rsidRPr="00775A02">
        <w:rPr>
          <w:bCs/>
          <w:i/>
          <w:sz w:val="28"/>
          <w:szCs w:val="28"/>
          <w:lang w:val="vi-VN"/>
        </w:rPr>
        <w:t>Căn cứ Luật Tổ chức Chính phủ</w:t>
      </w:r>
      <w:r w:rsidRPr="00775A02">
        <w:rPr>
          <w:bCs/>
          <w:i/>
          <w:sz w:val="28"/>
          <w:szCs w:val="28"/>
        </w:rPr>
        <w:t xml:space="preserve"> </w:t>
      </w:r>
      <w:r w:rsidRPr="00775A02">
        <w:rPr>
          <w:bCs/>
          <w:sz w:val="28"/>
          <w:szCs w:val="28"/>
        </w:rPr>
        <w:t xml:space="preserve"> </w:t>
      </w:r>
      <w:r w:rsidRPr="00775A02">
        <w:rPr>
          <w:bCs/>
          <w:i/>
          <w:iCs/>
          <w:sz w:val="28"/>
          <w:szCs w:val="28"/>
        </w:rPr>
        <w:t>số 63/2025/QH15</w:t>
      </w:r>
      <w:r w:rsidRPr="00775A02">
        <w:rPr>
          <w:i/>
          <w:iCs/>
          <w:sz w:val="28"/>
          <w:szCs w:val="28"/>
        </w:rPr>
        <w:t>;</w:t>
      </w:r>
    </w:p>
    <w:p w:rsidR="00C70A24" w:rsidRPr="00775A02" w:rsidRDefault="00C70A24" w:rsidP="00C70A24">
      <w:pPr>
        <w:spacing w:before="120" w:after="120" w:line="276" w:lineRule="auto"/>
        <w:ind w:firstLine="567"/>
        <w:jc w:val="both"/>
        <w:rPr>
          <w:bCs/>
          <w:i/>
          <w:sz w:val="28"/>
          <w:szCs w:val="28"/>
          <w:lang w:val="vi-VN"/>
        </w:rPr>
      </w:pPr>
      <w:r w:rsidRPr="00775A02">
        <w:rPr>
          <w:bCs/>
          <w:i/>
          <w:sz w:val="28"/>
          <w:szCs w:val="28"/>
          <w:lang w:val="vi-VN"/>
        </w:rPr>
        <w:t>Căn cứ Luật Tổ chức chính quyền địa phương</w:t>
      </w:r>
      <w:r w:rsidRPr="00775A02">
        <w:rPr>
          <w:bCs/>
          <w:i/>
          <w:sz w:val="28"/>
          <w:szCs w:val="28"/>
        </w:rPr>
        <w:t xml:space="preserve"> </w:t>
      </w:r>
      <w:r w:rsidRPr="00775A02">
        <w:rPr>
          <w:bCs/>
          <w:i/>
          <w:iCs/>
          <w:sz w:val="28"/>
          <w:szCs w:val="28"/>
        </w:rPr>
        <w:t>số 72/2025/QH15</w:t>
      </w:r>
      <w:r w:rsidRPr="00775A02">
        <w:rPr>
          <w:i/>
          <w:iCs/>
          <w:sz w:val="28"/>
          <w:szCs w:val="28"/>
        </w:rPr>
        <w:t>;</w:t>
      </w:r>
      <w:r w:rsidRPr="00775A02">
        <w:rPr>
          <w:bCs/>
          <w:i/>
          <w:sz w:val="28"/>
          <w:szCs w:val="28"/>
          <w:lang w:val="vi-VN"/>
        </w:rPr>
        <w:t>;</w:t>
      </w:r>
    </w:p>
    <w:p w:rsidR="00C70A24" w:rsidRPr="00775A02" w:rsidRDefault="00C70A24" w:rsidP="00C70A24">
      <w:pPr>
        <w:spacing w:before="120" w:after="120" w:line="276" w:lineRule="auto"/>
        <w:ind w:firstLine="567"/>
        <w:jc w:val="both"/>
        <w:rPr>
          <w:bCs/>
          <w:i/>
          <w:sz w:val="28"/>
          <w:szCs w:val="28"/>
          <w:lang w:val="vi-VN"/>
        </w:rPr>
      </w:pPr>
      <w:r w:rsidRPr="00775A02">
        <w:rPr>
          <w:bCs/>
          <w:i/>
          <w:sz w:val="28"/>
          <w:szCs w:val="28"/>
          <w:lang w:val="vi-VN"/>
        </w:rPr>
        <w:t xml:space="preserve">Căn cứ </w:t>
      </w:r>
      <w:r w:rsidRPr="00775A02">
        <w:rPr>
          <w:bCs/>
          <w:i/>
          <w:iCs/>
          <w:sz w:val="28"/>
          <w:szCs w:val="28"/>
        </w:rPr>
        <w:t>Luật Ban hành văn bản quy phạm pháp luật số 64/2025/QH15 được sửa đổi, bổ sung bởi luật số 87/2025/QH15</w:t>
      </w:r>
      <w:r w:rsidRPr="00775A02">
        <w:rPr>
          <w:bCs/>
          <w:i/>
          <w:sz w:val="28"/>
          <w:szCs w:val="28"/>
          <w:lang w:val="vi-VN"/>
        </w:rPr>
        <w:t>;</w:t>
      </w:r>
    </w:p>
    <w:p w:rsidR="00C70A24" w:rsidRPr="00775A02" w:rsidRDefault="00C70A24" w:rsidP="00C70A24">
      <w:pPr>
        <w:spacing w:before="120" w:after="120" w:line="276" w:lineRule="auto"/>
        <w:ind w:firstLine="567"/>
        <w:jc w:val="both"/>
        <w:rPr>
          <w:bCs/>
          <w:i/>
          <w:sz w:val="28"/>
          <w:szCs w:val="28"/>
          <w:lang w:val="vi-VN"/>
        </w:rPr>
      </w:pPr>
      <w:r w:rsidRPr="00775A02">
        <w:rPr>
          <w:bCs/>
          <w:i/>
          <w:sz w:val="28"/>
          <w:szCs w:val="28"/>
          <w:lang w:val="vi-VN"/>
        </w:rPr>
        <w:t>Theo đề nghị của Bộ trưởng Bộ Văn hóa, Thể thao và Du lịch;</w:t>
      </w:r>
    </w:p>
    <w:p w:rsidR="00C70A24" w:rsidRPr="00775A02" w:rsidRDefault="00C70A24" w:rsidP="00C70A24">
      <w:pPr>
        <w:spacing w:before="120" w:after="120" w:line="276" w:lineRule="auto"/>
        <w:ind w:firstLine="567"/>
        <w:jc w:val="both"/>
        <w:rPr>
          <w:bCs/>
          <w:i/>
          <w:sz w:val="28"/>
          <w:szCs w:val="28"/>
        </w:rPr>
      </w:pPr>
      <w:r w:rsidRPr="00775A02">
        <w:rPr>
          <w:bCs/>
          <w:i/>
          <w:sz w:val="28"/>
          <w:szCs w:val="28"/>
          <w:lang w:val="vi-VN"/>
        </w:rPr>
        <w:t xml:space="preserve">Chính phủ ban hành </w:t>
      </w:r>
      <w:r w:rsidRPr="00775A02">
        <w:rPr>
          <w:bCs/>
          <w:i/>
          <w:sz w:val="28"/>
          <w:szCs w:val="28"/>
        </w:rPr>
        <w:t>Nghị định sửa đổi, bổ sung một số điều của các Nghị định có quy định thủ tục hành chính liên quan đến hoạt động sản xuất, kinh doanh thuộc phạm vi quản lý của Bộ Văn hóa, Thể thao và Du lịch</w:t>
      </w:r>
      <w:r w:rsidRPr="00775A02">
        <w:rPr>
          <w:bCs/>
          <w:i/>
          <w:sz w:val="28"/>
          <w:szCs w:val="28"/>
          <w:lang w:val="vi-VN"/>
        </w:rPr>
        <w:t>.</w:t>
      </w:r>
    </w:p>
    <w:p w:rsidR="00C70A24" w:rsidRPr="00775A02" w:rsidRDefault="00C70A24" w:rsidP="00C70A24">
      <w:pPr>
        <w:tabs>
          <w:tab w:val="right" w:leader="dot" w:pos="0"/>
          <w:tab w:val="left" w:pos="567"/>
        </w:tabs>
        <w:spacing w:before="120" w:after="120" w:line="276" w:lineRule="auto"/>
        <w:ind w:firstLine="567"/>
        <w:jc w:val="both"/>
        <w:rPr>
          <w:bCs/>
          <w:spacing w:val="-2"/>
          <w:sz w:val="28"/>
          <w:szCs w:val="28"/>
          <w:lang w:val="vi-VN"/>
        </w:rPr>
      </w:pPr>
      <w:bookmarkStart w:id="1" w:name="_Hlk212926561"/>
    </w:p>
    <w:bookmarkEnd w:id="1"/>
    <w:p w:rsidR="00C70A24" w:rsidRPr="00775A02" w:rsidRDefault="00C70A24" w:rsidP="00C70A24">
      <w:pPr>
        <w:tabs>
          <w:tab w:val="right" w:leader="dot" w:pos="0"/>
          <w:tab w:val="left" w:pos="567"/>
        </w:tabs>
        <w:ind w:firstLine="562"/>
        <w:jc w:val="center"/>
        <w:rPr>
          <w:b/>
          <w:bCs/>
          <w:spacing w:val="-2"/>
          <w:sz w:val="28"/>
          <w:szCs w:val="28"/>
          <w:lang w:val="vi-VN"/>
        </w:rPr>
      </w:pPr>
      <w:r w:rsidRPr="00775A02">
        <w:rPr>
          <w:b/>
          <w:bCs/>
          <w:spacing w:val="-2"/>
          <w:sz w:val="28"/>
          <w:szCs w:val="28"/>
          <w:lang w:val="vi-VN"/>
        </w:rPr>
        <w:t>Chương VI</w:t>
      </w:r>
    </w:p>
    <w:p w:rsidR="00C70A24" w:rsidRPr="00775A02" w:rsidRDefault="00C70A24" w:rsidP="00C70A24">
      <w:pPr>
        <w:tabs>
          <w:tab w:val="right" w:leader="dot" w:pos="0"/>
          <w:tab w:val="left" w:pos="567"/>
        </w:tabs>
        <w:ind w:firstLine="562"/>
        <w:jc w:val="center"/>
        <w:rPr>
          <w:b/>
          <w:bCs/>
          <w:spacing w:val="-2"/>
          <w:sz w:val="28"/>
          <w:szCs w:val="28"/>
          <w:lang w:val="vi-VN"/>
        </w:rPr>
      </w:pPr>
      <w:bookmarkStart w:id="2" w:name="_Hlk212909837"/>
      <w:r w:rsidRPr="00775A02">
        <w:rPr>
          <w:b/>
          <w:bCs/>
          <w:spacing w:val="-2"/>
          <w:sz w:val="28"/>
          <w:szCs w:val="28"/>
          <w:lang w:val="vi-VN"/>
        </w:rPr>
        <w:t xml:space="preserve">SỬA ĐỔI, BỔ SUNG MỘT SỐ ĐIỀU CỦA NGHỊ ĐỊNH SỐ 147/2024/NĐ-CP NGÀY 09 THÁNG 11 NĂM 2024 CỦA CHÍNH PHỦ </w:t>
      </w:r>
    </w:p>
    <w:p w:rsidR="00C70A24" w:rsidRPr="00775A02" w:rsidRDefault="00C70A24" w:rsidP="00C70A24">
      <w:pPr>
        <w:tabs>
          <w:tab w:val="right" w:leader="dot" w:pos="0"/>
          <w:tab w:val="left" w:pos="567"/>
        </w:tabs>
        <w:ind w:firstLine="562"/>
        <w:jc w:val="center"/>
        <w:rPr>
          <w:b/>
          <w:bCs/>
          <w:spacing w:val="-2"/>
          <w:sz w:val="28"/>
          <w:szCs w:val="28"/>
          <w:lang w:val="vi-VN"/>
        </w:rPr>
      </w:pPr>
      <w:r w:rsidRPr="00775A02">
        <w:rPr>
          <w:b/>
          <w:bCs/>
          <w:spacing w:val="-2"/>
          <w:sz w:val="28"/>
          <w:szCs w:val="28"/>
          <w:lang w:val="vi-VN"/>
        </w:rPr>
        <w:t xml:space="preserve">QUẢN LÝ, CUNG CẤP, SỬ DỤNG DỊCH VỤ INTERNET </w:t>
      </w:r>
    </w:p>
    <w:p w:rsidR="00C70A24" w:rsidRPr="00775A02" w:rsidRDefault="00C70A24" w:rsidP="00C70A24">
      <w:pPr>
        <w:tabs>
          <w:tab w:val="right" w:leader="dot" w:pos="0"/>
          <w:tab w:val="left" w:pos="567"/>
        </w:tabs>
        <w:ind w:firstLine="562"/>
        <w:jc w:val="center"/>
        <w:rPr>
          <w:b/>
          <w:bCs/>
          <w:spacing w:val="-2"/>
          <w:sz w:val="28"/>
          <w:szCs w:val="28"/>
          <w:lang w:val="vi-VN"/>
        </w:rPr>
      </w:pPr>
      <w:r w:rsidRPr="00775A02">
        <w:rPr>
          <w:b/>
          <w:bCs/>
          <w:spacing w:val="-2"/>
          <w:sz w:val="28"/>
          <w:szCs w:val="28"/>
          <w:lang w:val="vi-VN"/>
        </w:rPr>
        <w:t>VÀ THÔNG TIN TRÊN MẠNG</w:t>
      </w:r>
      <w:bookmarkEnd w:id="2"/>
    </w:p>
    <w:p w:rsidR="00C70A24" w:rsidRPr="00775A02" w:rsidRDefault="00C70A24" w:rsidP="00C70A24">
      <w:pPr>
        <w:tabs>
          <w:tab w:val="right" w:leader="dot" w:pos="0"/>
          <w:tab w:val="left" w:pos="567"/>
        </w:tabs>
        <w:spacing w:before="120" w:after="120" w:line="276" w:lineRule="auto"/>
        <w:ind w:firstLine="567"/>
        <w:jc w:val="center"/>
        <w:rPr>
          <w:b/>
          <w:bCs/>
          <w:spacing w:val="-2"/>
          <w:sz w:val="28"/>
          <w:szCs w:val="28"/>
          <w:lang w:val="vi-VN"/>
        </w:rPr>
      </w:pPr>
    </w:p>
    <w:p w:rsidR="00C70A24" w:rsidRPr="00F16F3A" w:rsidRDefault="00C70A24" w:rsidP="00C70A24">
      <w:pPr>
        <w:tabs>
          <w:tab w:val="right" w:leader="dot" w:pos="0"/>
          <w:tab w:val="left" w:pos="567"/>
        </w:tabs>
        <w:spacing w:before="120" w:after="120" w:line="276" w:lineRule="auto"/>
        <w:ind w:firstLine="567"/>
        <w:jc w:val="both"/>
        <w:rPr>
          <w:b/>
          <w:i/>
          <w:iCs/>
          <w:color w:val="FF0000"/>
          <w:spacing w:val="-2"/>
          <w:sz w:val="28"/>
          <w:szCs w:val="28"/>
        </w:rPr>
      </w:pPr>
      <w:bookmarkStart w:id="3" w:name="_Hlk212927112"/>
      <w:r w:rsidRPr="00F16F3A">
        <w:rPr>
          <w:b/>
          <w:i/>
          <w:iCs/>
          <w:color w:val="FF0000"/>
          <w:spacing w:val="-2"/>
          <w:sz w:val="28"/>
          <w:szCs w:val="28"/>
        </w:rPr>
        <w:t>Điều 18. Sửa đổi khoản 7 Điều 9 như sau:</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“7. Thông tin phải cung cấp khi đăng ký sử dụng tên miền:</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 xml:space="preserve">a) Đối với cơ quan, tổ chức, doanh nghiệp: Tên cơ quan, tổ chức, doanh nghiệp; mã định danh điện tử của tổ chức; mã số doanh nghiệp; mã số thuế; địa chỉ đầy đủ của trụ sở chính; số điện thoại; địa chỉ thư điện tử; thông tin người quản lý tên miền; thông tin người quản lý kỹ thuật của tên miền; thông tin tổ chức hoặc cá nhân nộp phí, lệ phí đăng ký sử dụng tên miền; </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 xml:space="preserve">b) Đối với cá nhân, hộ kinh doanh: Họ và tên cá nhân; tên hộ kinh doanh, họ và tên chủ hộ kinh doanh hoặc đại diện hộ kinh doanh; ngày, tháng, năm sinh; số định danh cá nhân hoặc số căn cước công dân hoặc số hộ chiếu và nơi cấp, ngày </w:t>
      </w:r>
      <w:r w:rsidRPr="00C70A24">
        <w:rPr>
          <w:i/>
          <w:iCs/>
          <w:color w:val="FF0000"/>
          <w:spacing w:val="-2"/>
          <w:sz w:val="28"/>
          <w:szCs w:val="28"/>
        </w:rPr>
        <w:lastRenderedPageBreak/>
        <w:t>cấp; mã số đăng ký hộ kinh doanh; mã số thuế hộ kinh doanh; địa chỉ thường trú đầy đủ tới số nhà; số điện thoại; địa chỉ thư điện tử.”.</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Điều 19. Sửa đổi, bổ sung khoản 5 Điều 13 như sau:</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“5. Trong thời hạn 15 ngày kể từ ngày nhận được hồ sơ đề nghị cung cấp dịch vụ đăng ký, duy trì tên miền quốc gia Việt Nam “.vn” đầy đủ, hợp lệ, Bộ Khoa học và Công nghệ (Trung tâm Internet Việt Nam) có văn bản trả lời tổ chức, doanh nghiệp về kết quả xem xét hồ sơ đề nghị.”.</w:t>
      </w:r>
    </w:p>
    <w:p w:rsidR="00C70A24" w:rsidRPr="00F16F3A" w:rsidRDefault="00C70A24" w:rsidP="00C70A24">
      <w:pPr>
        <w:tabs>
          <w:tab w:val="right" w:leader="dot" w:pos="0"/>
          <w:tab w:val="left" w:pos="567"/>
        </w:tabs>
        <w:spacing w:before="120" w:after="120" w:line="276" w:lineRule="auto"/>
        <w:ind w:firstLine="567"/>
        <w:jc w:val="both"/>
        <w:rPr>
          <w:b/>
          <w:i/>
          <w:iCs/>
          <w:color w:val="FF0000"/>
          <w:spacing w:val="-2"/>
          <w:sz w:val="28"/>
          <w:szCs w:val="28"/>
        </w:rPr>
      </w:pPr>
      <w:r w:rsidRPr="00F16F3A">
        <w:rPr>
          <w:b/>
          <w:i/>
          <w:iCs/>
          <w:color w:val="FF0000"/>
          <w:spacing w:val="-2"/>
          <w:sz w:val="28"/>
          <w:szCs w:val="28"/>
        </w:rPr>
        <w:t>Điều 20. Sửa đổi, bổ sung điểm c khoản 3 Điều 14 như sau:</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“c) Xác nhận hoàn thành báo cáo hoạt động cung cấp dịch vụ đăng ký, duy trì tên miền quốc tế tại Việt Nam:</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Trong thời hạn 10 ngày, kể từ ngày nhận được hồ sơ báo cáo đầy đủ, hợp lệ của doanh nghiệp, Bộ Khoa học và Công nghệ (Trung tâm Internet Việt Nam) gửi văn bản xác nhận việc hoàn thành báo cáo hoạt động cung cấp dịch vụ đăng ký, duy trì tên miền quốc tế tại Việt Nam, đồng thời đưa doanh nghiệp vào danh sách quản lý tại trang thông tin điện tử: thongbaotenmien.vn. Trường hợp hồ sơ báo cáo không hợp lệ theo quy định, Bộ Khoa học và Công nghệ (Trung tâm Internet Việt Nam) gửi văn bản yêu cầu doanh nghiệp bổ sung, hoàn thiện hồ sơ.”.</w:t>
      </w:r>
    </w:p>
    <w:p w:rsidR="00C70A24" w:rsidRPr="00F16F3A" w:rsidRDefault="00C70A24" w:rsidP="00C70A24">
      <w:pPr>
        <w:tabs>
          <w:tab w:val="right" w:leader="dot" w:pos="0"/>
          <w:tab w:val="left" w:pos="567"/>
        </w:tabs>
        <w:spacing w:before="120" w:after="120" w:line="276" w:lineRule="auto"/>
        <w:ind w:firstLine="567"/>
        <w:jc w:val="both"/>
        <w:rPr>
          <w:b/>
          <w:i/>
          <w:iCs/>
          <w:color w:val="FF0000"/>
          <w:spacing w:val="-2"/>
          <w:sz w:val="28"/>
          <w:szCs w:val="28"/>
        </w:rPr>
      </w:pPr>
      <w:r w:rsidRPr="00F16F3A">
        <w:rPr>
          <w:b/>
          <w:i/>
          <w:iCs/>
          <w:color w:val="FF0000"/>
          <w:spacing w:val="-2"/>
          <w:sz w:val="28"/>
          <w:szCs w:val="28"/>
        </w:rPr>
        <w:t>Điều 21. Sửa đổi, bổ sung khoản 2 Điều 15 như sau:</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 xml:space="preserve">“2. Tổ chức quản lý tên miền dùng chung cấp cao nhất mới tại Việt Nam được cung cấp dịch vụ nếu đáp ứng các điều kiện dưới đây để được cấp phép hoạt động: </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a) Là tổ chức, doanh nghiệp Việt Nam;</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b) Đáp ứng năng lực kỹ thuật, bảo đảm an toàn thông tin mạng, an ninh thông tin để quản lý hoạt động tên miền;”.</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Điều 22. Sửa đổi, bổ sung điểm c khoản 6 Điều 17 như sau:</w:t>
      </w:r>
    </w:p>
    <w:p w:rsidR="00C70A24" w:rsidRPr="00C70A24" w:rsidRDefault="00C70A24" w:rsidP="00C70A24">
      <w:pPr>
        <w:tabs>
          <w:tab w:val="right" w:leader="dot" w:pos="0"/>
          <w:tab w:val="left" w:pos="567"/>
        </w:tabs>
        <w:spacing w:before="120" w:after="120" w:line="276" w:lineRule="auto"/>
        <w:ind w:firstLine="567"/>
        <w:jc w:val="both"/>
        <w:rPr>
          <w:i/>
          <w:iCs/>
          <w:color w:val="FF0000"/>
          <w:spacing w:val="-2"/>
          <w:sz w:val="28"/>
          <w:szCs w:val="28"/>
        </w:rPr>
      </w:pPr>
      <w:r w:rsidRPr="00C70A24">
        <w:rPr>
          <w:i/>
          <w:iCs/>
          <w:color w:val="FF0000"/>
          <w:spacing w:val="-2"/>
          <w:sz w:val="28"/>
          <w:szCs w:val="28"/>
        </w:rPr>
        <w:t>“c) Trong thời hạn 10 ngày kể từ ngày nhận được đủ hồ sơ hợp lệ và nhận đủ lệ phí đăng ký sử dụng địa chỉ Internet, số hiệu mạng, phí duy trì sử dụng địa chỉ Internet, số hiệu mạng, Bộ Khoa học và Công nghệ (Trung tâm Internet Việt Nam) có trách nhiệm phân bổ, cấp địa chỉ Internet, số hiệu mạng cho cơ quan, tổ chức, doanh nghiệp theo Mẫu số 08 quy định tại Phụ lục ban hành kèm theo Nghị định này. Trường hợp từ chối phân bổ, cấp, Bộ Khoa học và Công nghệ (Trung tâm Internet Việt Nam) phải thông báo kết quả bằng văn bản và nêu rõ lý do.”.</w:t>
      </w:r>
    </w:p>
    <w:p w:rsidR="00C70A24" w:rsidRPr="00775A02" w:rsidRDefault="00C70A24" w:rsidP="00C70A24">
      <w:pPr>
        <w:tabs>
          <w:tab w:val="right" w:leader="dot" w:pos="0"/>
          <w:tab w:val="left" w:pos="567"/>
        </w:tabs>
        <w:spacing w:before="120" w:after="120" w:line="276" w:lineRule="auto"/>
        <w:ind w:firstLine="567"/>
        <w:jc w:val="both"/>
        <w:rPr>
          <w:b/>
          <w:spacing w:val="-2"/>
          <w:sz w:val="28"/>
          <w:szCs w:val="28"/>
          <w:lang w:val="vi-VN"/>
        </w:rPr>
      </w:pPr>
      <w:r w:rsidRPr="00775A02">
        <w:rPr>
          <w:b/>
          <w:bCs/>
          <w:spacing w:val="-2"/>
          <w:sz w:val="28"/>
          <w:szCs w:val="28"/>
          <w:lang w:val="vi-VN"/>
        </w:rPr>
        <w:t xml:space="preserve">Điều </w:t>
      </w:r>
      <w:r w:rsidRPr="00C70A24">
        <w:rPr>
          <w:b/>
          <w:bCs/>
          <w:strike/>
          <w:spacing w:val="-2"/>
          <w:sz w:val="28"/>
          <w:szCs w:val="28"/>
          <w:lang w:val="vi-VN"/>
        </w:rPr>
        <w:t>16</w:t>
      </w:r>
      <w:r w:rsidRPr="00775A02">
        <w:rPr>
          <w:b/>
          <w:bCs/>
          <w:spacing w:val="-2"/>
          <w:sz w:val="28"/>
          <w:szCs w:val="28"/>
          <w:lang w:val="vi-VN"/>
        </w:rPr>
        <w:t xml:space="preserve">. </w:t>
      </w:r>
      <w:r w:rsidRPr="00775A02">
        <w:rPr>
          <w:b/>
          <w:spacing w:val="-2"/>
          <w:sz w:val="28"/>
          <w:szCs w:val="28"/>
          <w:lang w:val="vi-VN"/>
        </w:rPr>
        <w:t>Sửa đổi, bổ sung điểm b khoản 1, điểm b khoản 2 Điều 29</w:t>
      </w:r>
      <w:r w:rsidRPr="00775A02">
        <w:rPr>
          <w:bCs/>
          <w:spacing w:val="-2"/>
          <w:sz w:val="28"/>
          <w:szCs w:val="28"/>
          <w:lang w:val="vi-VN"/>
        </w:rPr>
        <w:t xml:space="preserve"> </w:t>
      </w:r>
    </w:p>
    <w:p w:rsidR="00C70A24" w:rsidRPr="00775A02" w:rsidRDefault="00C70A24" w:rsidP="00C70A24">
      <w:pPr>
        <w:tabs>
          <w:tab w:val="right" w:leader="dot" w:pos="0"/>
          <w:tab w:val="left" w:pos="567"/>
        </w:tabs>
        <w:spacing w:before="120" w:after="120" w:line="276" w:lineRule="auto"/>
        <w:ind w:firstLine="567"/>
        <w:jc w:val="both"/>
        <w:rPr>
          <w:bCs/>
          <w:spacing w:val="-2"/>
          <w:sz w:val="28"/>
          <w:szCs w:val="28"/>
          <w:lang w:val="vi-VN"/>
        </w:rPr>
      </w:pPr>
      <w:r w:rsidRPr="00775A02">
        <w:rPr>
          <w:bCs/>
          <w:spacing w:val="-2"/>
          <w:sz w:val="28"/>
          <w:szCs w:val="28"/>
          <w:lang w:val="vi-VN"/>
        </w:rPr>
        <w:t xml:space="preserve">“b) Bản sao hợp lệ (bao gồm bản sao được cấp từ sổ gốc hoặc bản sao chứng thực hoặc bản sao chứng thực điện tử hoặc bản sao đối chiếu với bản gốc) Điều lệ </w:t>
      </w:r>
      <w:r w:rsidRPr="00775A02">
        <w:rPr>
          <w:bCs/>
          <w:spacing w:val="-2"/>
          <w:sz w:val="28"/>
          <w:szCs w:val="28"/>
          <w:lang w:val="vi-VN"/>
        </w:rPr>
        <w:lastRenderedPageBreak/>
        <w:t>hoạt động (đối với các tổ chức hội, đoàn thể). Điều lệ hoạt động phải có chức năng nhiệm vụ phù hợp với nội dung thông tin cung cấp trên trang thông tin điện tử tổng hợp;”.</w:t>
      </w:r>
    </w:p>
    <w:p w:rsidR="00C70A24" w:rsidRPr="00775A02" w:rsidRDefault="00C70A24" w:rsidP="00C70A24">
      <w:pPr>
        <w:tabs>
          <w:tab w:val="right" w:leader="dot" w:pos="0"/>
          <w:tab w:val="left" w:pos="567"/>
        </w:tabs>
        <w:spacing w:before="120" w:after="120" w:line="276" w:lineRule="auto"/>
        <w:ind w:firstLine="567"/>
        <w:jc w:val="both"/>
        <w:rPr>
          <w:b/>
          <w:spacing w:val="-2"/>
          <w:sz w:val="28"/>
          <w:szCs w:val="28"/>
          <w:lang w:val="vi-VN"/>
        </w:rPr>
      </w:pPr>
      <w:r w:rsidRPr="00775A02">
        <w:rPr>
          <w:b/>
          <w:spacing w:val="-2"/>
          <w:sz w:val="28"/>
          <w:szCs w:val="28"/>
          <w:lang w:val="vi-VN"/>
        </w:rPr>
        <w:t xml:space="preserve">Điều </w:t>
      </w:r>
      <w:r w:rsidRPr="00C70A24">
        <w:rPr>
          <w:b/>
          <w:strike/>
          <w:spacing w:val="-2"/>
          <w:sz w:val="28"/>
          <w:szCs w:val="28"/>
          <w:lang w:val="vi-VN"/>
        </w:rPr>
        <w:t>17.</w:t>
      </w:r>
      <w:r w:rsidRPr="00775A02">
        <w:rPr>
          <w:b/>
          <w:spacing w:val="-2"/>
          <w:sz w:val="28"/>
          <w:szCs w:val="28"/>
          <w:lang w:val="vi-VN"/>
        </w:rPr>
        <w:t xml:space="preserve"> Sửa đổi, bổ sung khoản 1 Điều 31</w:t>
      </w:r>
      <w:r w:rsidRPr="00775A02">
        <w:rPr>
          <w:bCs/>
          <w:spacing w:val="-2"/>
          <w:sz w:val="28"/>
          <w:szCs w:val="28"/>
          <w:lang w:val="vi-VN"/>
        </w:rPr>
        <w:t xml:space="preserve"> </w:t>
      </w:r>
    </w:p>
    <w:p w:rsidR="00C70A24" w:rsidRPr="00775A02" w:rsidRDefault="00C70A24" w:rsidP="00C70A24">
      <w:pPr>
        <w:tabs>
          <w:tab w:val="right" w:leader="dot" w:pos="0"/>
          <w:tab w:val="left" w:pos="567"/>
        </w:tabs>
        <w:spacing w:before="120" w:after="120" w:line="276" w:lineRule="auto"/>
        <w:ind w:firstLine="567"/>
        <w:jc w:val="both"/>
        <w:rPr>
          <w:bCs/>
          <w:spacing w:val="-2"/>
          <w:sz w:val="28"/>
          <w:szCs w:val="28"/>
          <w:lang w:val="vi-VN"/>
        </w:rPr>
      </w:pPr>
      <w:r w:rsidRPr="00775A02">
        <w:rPr>
          <w:bCs/>
          <w:spacing w:val="-2"/>
          <w:sz w:val="28"/>
          <w:szCs w:val="28"/>
          <w:lang w:val="vi-VN"/>
        </w:rPr>
        <w:t xml:space="preserve">“1. Bộ Văn hóa, Thể thao và Du lịch (Cục Phát thanh, truyền hình và thông tin điện tử) </w:t>
      </w:r>
      <w:r w:rsidRPr="00775A02">
        <w:rPr>
          <w:bCs/>
          <w:strike/>
          <w:spacing w:val="-2"/>
          <w:sz w:val="28"/>
          <w:szCs w:val="28"/>
          <w:lang w:val="vi-VN"/>
        </w:rPr>
        <w:t>sẽ</w:t>
      </w:r>
      <w:r w:rsidRPr="00775A02">
        <w:rPr>
          <w:bCs/>
          <w:spacing w:val="-2"/>
          <w:sz w:val="28"/>
          <w:szCs w:val="28"/>
          <w:lang w:val="vi-VN"/>
        </w:rPr>
        <w:t xml:space="preserve"> gửi văn bản thông báo đến mạng xã hội có số lượng người truy cập thường xuyên lớn (qua dịch vụ bưu chính hoặc qua phương tiện điện tử) về việc nộp hồ sơ đề nghị cấp phép theo quy định.</w:t>
      </w:r>
    </w:p>
    <w:p w:rsidR="00C70A24" w:rsidRPr="00775A02" w:rsidRDefault="00C70A24" w:rsidP="00C70A24">
      <w:pPr>
        <w:tabs>
          <w:tab w:val="right" w:leader="dot" w:pos="0"/>
          <w:tab w:val="left" w:pos="567"/>
        </w:tabs>
        <w:spacing w:before="120" w:after="120" w:line="276" w:lineRule="auto"/>
        <w:ind w:firstLine="567"/>
        <w:jc w:val="both"/>
        <w:rPr>
          <w:bCs/>
          <w:spacing w:val="-2"/>
          <w:sz w:val="28"/>
          <w:szCs w:val="28"/>
          <w:lang w:val="vi-VN"/>
        </w:rPr>
      </w:pPr>
      <w:r w:rsidRPr="00775A02">
        <w:rPr>
          <w:bCs/>
          <w:spacing w:val="-2"/>
          <w:sz w:val="28"/>
          <w:szCs w:val="28"/>
          <w:lang w:val="vi-VN"/>
        </w:rPr>
        <w:t>Trong vòng 60 ngày kể từ ngày nhận được thông báo, cơ quan, tổ chức, doanh nghiệp được tiếp tục cung cấp dịch vụ mạng xã hội</w:t>
      </w:r>
      <w:r w:rsidRPr="00775A02">
        <w:rPr>
          <w:bCs/>
          <w:spacing w:val="-2"/>
          <w:sz w:val="28"/>
          <w:szCs w:val="28"/>
        </w:rPr>
        <w:t xml:space="preserve"> đang cung cấp</w:t>
      </w:r>
      <w:r w:rsidRPr="00775A02">
        <w:rPr>
          <w:bCs/>
          <w:spacing w:val="-2"/>
          <w:sz w:val="28"/>
          <w:szCs w:val="28"/>
          <w:lang w:val="vi-VN"/>
        </w:rPr>
        <w:t xml:space="preserve"> </w:t>
      </w:r>
      <w:r w:rsidRPr="00775A02">
        <w:rPr>
          <w:bCs/>
          <w:spacing w:val="-2"/>
          <w:sz w:val="28"/>
          <w:szCs w:val="28"/>
        </w:rPr>
        <w:t xml:space="preserve">và </w:t>
      </w:r>
      <w:r w:rsidRPr="00775A02">
        <w:rPr>
          <w:bCs/>
          <w:spacing w:val="-2"/>
          <w:sz w:val="28"/>
          <w:szCs w:val="28"/>
          <w:lang w:val="vi-VN"/>
        </w:rPr>
        <w:t>nộp 01 bộ hồ sơ đề nghị cấp Giấy phép cung cấp dịch vụ mạng xã hội trực tiếp tại Bộ phận một cửa hoặc thông qua dịch vụ bưu chính công ích hoặc trực tuyến tại Cổng Dịch vụ công quốc gia tới Bộ Văn hóa, Thể thao và Du lịch (Cục Phát thanh truyền hình và Thông tin điện tử).</w:t>
      </w:r>
    </w:p>
    <w:p w:rsidR="00C70A24" w:rsidRPr="00775A02" w:rsidRDefault="00C70A24" w:rsidP="00C70A24">
      <w:pPr>
        <w:tabs>
          <w:tab w:val="right" w:leader="dot" w:pos="0"/>
          <w:tab w:val="left" w:pos="567"/>
        </w:tabs>
        <w:spacing w:before="120" w:after="120" w:line="276" w:lineRule="auto"/>
        <w:ind w:firstLine="567"/>
        <w:jc w:val="both"/>
        <w:rPr>
          <w:bCs/>
          <w:spacing w:val="-2"/>
          <w:sz w:val="28"/>
          <w:szCs w:val="28"/>
          <w:lang w:val="vi-VN"/>
        </w:rPr>
      </w:pPr>
      <w:r w:rsidRPr="00775A02">
        <w:rPr>
          <w:bCs/>
          <w:spacing w:val="-2"/>
          <w:sz w:val="28"/>
          <w:szCs w:val="28"/>
          <w:lang w:val="vi-VN"/>
        </w:rPr>
        <w:t>Trong thời hạn 22 ngày làm việc kể từ ngày nhận được hồ sơ hợp lệ của cơ quan, tổ chức, doanh nghiệp, Bộ Văn hóa, Thể thao và Du lịch (Cục Phát thanh truyền hình và Thông tin điện tử) xem xét, cấp Giấy phép theo Mẫu số 19 tại Phụ lục ban hành kèm theo Nghị định này và gửi cho cơ quan, tổ chức, doanh nghiệp được cấp phép một đoạn mã (thể hiện biểu tượng mạng xã hội đã được cấp phép) qua địa chỉ thư điện tử của cơ quan, tổ chức, doanh nghiệp.</w:t>
      </w:r>
    </w:p>
    <w:p w:rsidR="00C70A24" w:rsidRDefault="00C70A24" w:rsidP="00C70A24">
      <w:pPr>
        <w:tabs>
          <w:tab w:val="right" w:leader="dot" w:pos="0"/>
          <w:tab w:val="left" w:pos="567"/>
        </w:tabs>
        <w:spacing w:before="120" w:after="120" w:line="276" w:lineRule="auto"/>
        <w:ind w:firstLine="567"/>
        <w:jc w:val="both"/>
        <w:rPr>
          <w:bCs/>
          <w:spacing w:val="-2"/>
          <w:sz w:val="28"/>
          <w:szCs w:val="28"/>
        </w:rPr>
      </w:pPr>
      <w:r w:rsidRPr="00775A02">
        <w:rPr>
          <w:bCs/>
          <w:spacing w:val="-2"/>
          <w:sz w:val="28"/>
          <w:szCs w:val="28"/>
          <w:lang w:val="vi-VN"/>
        </w:rPr>
        <w:t>Trường hợp từ chối, Bộ Văn hóa, Thể thao và Du lịch (Cục Phát thanh truyền hình và Thông tin điện tử) có văn bản trả lời và nêu rõ lý do.”.</w:t>
      </w:r>
    </w:p>
    <w:p w:rsidR="00C70A24" w:rsidRPr="00C70A24" w:rsidRDefault="00C70A24" w:rsidP="00C70A24">
      <w:pPr>
        <w:spacing w:after="120"/>
        <w:ind w:firstLine="567"/>
        <w:jc w:val="both"/>
        <w:rPr>
          <w:b/>
          <w:bCs/>
          <w:color w:val="EE0000"/>
          <w:spacing w:val="-2"/>
          <w:sz w:val="28"/>
          <w:szCs w:val="28"/>
        </w:rPr>
      </w:pPr>
      <w:r w:rsidRPr="00C70A24">
        <w:rPr>
          <w:b/>
          <w:bCs/>
          <w:color w:val="EE0000"/>
          <w:spacing w:val="-2"/>
          <w:sz w:val="28"/>
          <w:szCs w:val="28"/>
          <w:lang w:val="vi-VN"/>
        </w:rPr>
        <w:t xml:space="preserve">Điều ... </w:t>
      </w:r>
      <w:r w:rsidRPr="00C70A24">
        <w:rPr>
          <w:b/>
          <w:bCs/>
          <w:color w:val="EE0000"/>
          <w:spacing w:val="-2"/>
          <w:sz w:val="28"/>
          <w:szCs w:val="28"/>
        </w:rPr>
        <w:t xml:space="preserve">. Sửa đổi, bổ sung Điều 70 như sau: </w:t>
      </w:r>
    </w:p>
    <w:p w:rsidR="00C70A24" w:rsidRPr="00041B32" w:rsidRDefault="00C70A24" w:rsidP="00C70A24">
      <w:pPr>
        <w:spacing w:after="120"/>
        <w:ind w:firstLine="567"/>
        <w:jc w:val="both"/>
        <w:rPr>
          <w:bCs/>
          <w:color w:val="EE0000"/>
          <w:spacing w:val="-2"/>
          <w:sz w:val="28"/>
          <w:szCs w:val="28"/>
        </w:rPr>
      </w:pPr>
      <w:bookmarkStart w:id="4" w:name="dieu_70"/>
      <w:r w:rsidRPr="00C61C46">
        <w:rPr>
          <w:bCs/>
          <w:color w:val="EE0000"/>
          <w:spacing w:val="-2"/>
          <w:sz w:val="28"/>
          <w:szCs w:val="28"/>
        </w:rPr>
        <w:t>“</w:t>
      </w:r>
      <w:r w:rsidRPr="00C61C46">
        <w:rPr>
          <w:b/>
          <w:bCs/>
          <w:color w:val="EE0000"/>
          <w:spacing w:val="-2"/>
          <w:sz w:val="28"/>
          <w:szCs w:val="28"/>
        </w:rPr>
        <w:t>Điều 70. Cung cấp dịch vụ nội dung thông tin trên mạng viễn thông di động</w:t>
      </w:r>
      <w:bookmarkEnd w:id="4"/>
    </w:p>
    <w:p w:rsidR="00C70A24" w:rsidRPr="00041B32" w:rsidRDefault="00C70A24" w:rsidP="00C70A24">
      <w:pPr>
        <w:spacing w:after="120"/>
        <w:ind w:firstLine="567"/>
        <w:jc w:val="both"/>
        <w:rPr>
          <w:bCs/>
          <w:color w:val="EE0000"/>
          <w:spacing w:val="-2"/>
          <w:sz w:val="28"/>
          <w:szCs w:val="28"/>
        </w:rPr>
      </w:pPr>
      <w:bookmarkStart w:id="5" w:name="_Hlk212074431"/>
      <w:r w:rsidRPr="00041B32">
        <w:rPr>
          <w:bCs/>
          <w:color w:val="EE0000"/>
          <w:spacing w:val="-2"/>
          <w:sz w:val="28"/>
          <w:szCs w:val="28"/>
        </w:rPr>
        <w:t>1. Cung cấp dịch vụ nội dung thông tin trên mạng viễn thông di động là việc tổ chức, doanh nghiệp thiết lập hệ thống thiết bị tại Việt Nam để kết nối tới mạng viễn thông di động nhằm cung cấp nội dung thông tin tới người sử dụng dịch vụ viễn thông di động gắn liền với dịch vụ nhắn tin, dịch vụ thoại (dịch vụ gọi giá cao, dịch vụ gọi tự do, dịch vụ giải đáp thông tin) và dịch vụ truy nhập Internet trên mạng viễn thông di động.</w:t>
      </w:r>
    </w:p>
    <w:p w:rsidR="00C70A24" w:rsidRPr="00041B32" w:rsidRDefault="00C70A24" w:rsidP="00C70A24">
      <w:pPr>
        <w:spacing w:after="120"/>
        <w:ind w:firstLine="567"/>
        <w:jc w:val="both"/>
        <w:rPr>
          <w:bCs/>
          <w:color w:val="EE0000"/>
          <w:spacing w:val="-2"/>
          <w:sz w:val="28"/>
          <w:szCs w:val="28"/>
        </w:rPr>
      </w:pPr>
      <w:bookmarkStart w:id="6" w:name="_Hlk212074493"/>
      <w:r w:rsidRPr="00041B32">
        <w:rPr>
          <w:bCs/>
          <w:color w:val="EE0000"/>
          <w:spacing w:val="-2"/>
          <w:sz w:val="28"/>
          <w:szCs w:val="28"/>
        </w:rPr>
        <w:t>2. Tổ chức, doanh nghiệp cung cấp dịch vụ nội dung thông tin trên mạng viễn thông di động thực hiện thanh toán theo quy định tại khoản 3 Điều 61 Luật Viễn thông phải đáp ứng đầy đủ điều kiện quy định tại khoản 3 Điều này và đảm bảo tuân thủ quy định của pháp luật tại Nghị định này về cung cấp dịch vụ nội dung thông tin chuyên ngành do mình cung cấp.</w:t>
      </w:r>
    </w:p>
    <w:p w:rsidR="00C70A24" w:rsidRPr="00041B32" w:rsidRDefault="00C70A24" w:rsidP="00C70A24">
      <w:pPr>
        <w:spacing w:after="120"/>
        <w:ind w:firstLine="567"/>
        <w:jc w:val="both"/>
        <w:rPr>
          <w:bCs/>
          <w:color w:val="EE0000"/>
          <w:spacing w:val="-2"/>
          <w:sz w:val="28"/>
          <w:szCs w:val="28"/>
        </w:rPr>
      </w:pPr>
      <w:bookmarkStart w:id="7" w:name="_Hlk212074502"/>
      <w:bookmarkEnd w:id="6"/>
      <w:r w:rsidRPr="00041B32">
        <w:rPr>
          <w:bCs/>
          <w:color w:val="EE0000"/>
          <w:spacing w:val="-2"/>
          <w:sz w:val="28"/>
          <w:szCs w:val="28"/>
        </w:rPr>
        <w:lastRenderedPageBreak/>
        <w:t>Đối với các dịch vụ nội dung thông tin cung cấp tới người sử dụng dịch vụ viễn thông di động gắn liền với dịch vụ truy nhập Internet trên mạng viễn thông di động thì tổ chức, doanh nghiệp phải có Giấy phép, Giấy chứng nhận, Giấy xác nhận chuyên ngành do Bộ Thông tin và Truyền thông trước đây, Bộ Văn hóa, Thể thao và Du lịch hoặc Sở Thông tin và Truyền thông trước đây, Sở Văn hóa, Thể thao và Du lịch hoặc Sở Văn hoá và Thể thao cấp</w:t>
      </w:r>
      <w:bookmarkEnd w:id="7"/>
      <w:r w:rsidRPr="00041B32">
        <w:rPr>
          <w:bCs/>
          <w:color w:val="EE0000"/>
          <w:spacing w:val="-2"/>
          <w:sz w:val="28"/>
          <w:szCs w:val="28"/>
        </w:rPr>
        <w:t>.</w:t>
      </w:r>
    </w:p>
    <w:p w:rsidR="00C70A24" w:rsidRDefault="00C70A24" w:rsidP="00C70A24">
      <w:pPr>
        <w:spacing w:after="120"/>
        <w:ind w:firstLine="567"/>
        <w:jc w:val="both"/>
        <w:rPr>
          <w:bCs/>
          <w:color w:val="EE0000"/>
          <w:spacing w:val="-2"/>
          <w:sz w:val="28"/>
          <w:szCs w:val="28"/>
        </w:rPr>
      </w:pPr>
      <w:r w:rsidRPr="00041B32">
        <w:rPr>
          <w:bCs/>
          <w:color w:val="EE0000"/>
          <w:spacing w:val="-2"/>
          <w:sz w:val="28"/>
          <w:szCs w:val="28"/>
        </w:rPr>
        <w:t>3. Tổ chức, doanh nghiệp được cung cấp dịch vụ nội dung thông tin trên mạng viễn thông di động khi đá</w:t>
      </w:r>
      <w:r>
        <w:rPr>
          <w:bCs/>
          <w:color w:val="EE0000"/>
          <w:spacing w:val="-2"/>
          <w:sz w:val="28"/>
          <w:szCs w:val="28"/>
        </w:rPr>
        <w:t>p ứng đầy đủ các điều kiện sau:</w:t>
      </w:r>
    </w:p>
    <w:p w:rsidR="00C70A24" w:rsidRPr="00C61C46" w:rsidRDefault="00C70A24" w:rsidP="00C70A24">
      <w:pPr>
        <w:spacing w:after="120"/>
        <w:ind w:firstLine="567"/>
        <w:jc w:val="both"/>
        <w:rPr>
          <w:bCs/>
          <w:color w:val="EE0000"/>
          <w:spacing w:val="-2"/>
          <w:sz w:val="28"/>
          <w:szCs w:val="28"/>
        </w:rPr>
      </w:pPr>
      <w:r w:rsidRPr="00C61C46">
        <w:rPr>
          <w:bCs/>
          <w:color w:val="EE0000"/>
          <w:spacing w:val="-2"/>
          <w:sz w:val="28"/>
          <w:szCs w:val="28"/>
        </w:rPr>
        <w:t>a) Là tổ chức, doanh nghiệp thành lập theo quy định của pháp luật Việt Nam có chức năng, nhiệm vụ hoặc ngành nghề đăng ký kinh doanh cung cấp dịch vụ nội dung thông tin trên mạng viễn thông di động đã được đăng tải trên Cổng thông tin quốc gia về đăng ký doanh nghiệp;</w:t>
      </w:r>
    </w:p>
    <w:p w:rsidR="00C70A24" w:rsidRDefault="00C70A24" w:rsidP="00C70A24">
      <w:pPr>
        <w:spacing w:after="120"/>
        <w:ind w:firstLine="567"/>
        <w:jc w:val="both"/>
        <w:rPr>
          <w:bCs/>
          <w:color w:val="EE0000"/>
          <w:spacing w:val="-2"/>
          <w:sz w:val="28"/>
          <w:szCs w:val="28"/>
        </w:rPr>
      </w:pPr>
      <w:r w:rsidRPr="00C61C46">
        <w:rPr>
          <w:bCs/>
          <w:color w:val="EE0000"/>
          <w:spacing w:val="-2"/>
          <w:sz w:val="28"/>
          <w:szCs w:val="28"/>
        </w:rPr>
        <w:t>b) Có nội dung thông tin bảo đảm phù hợp với quy định tại </w:t>
      </w:r>
      <w:bookmarkStart w:id="8" w:name="tc_126"/>
      <w:r w:rsidRPr="00C61C46">
        <w:rPr>
          <w:bCs/>
          <w:color w:val="EE0000"/>
          <w:spacing w:val="-2"/>
          <w:sz w:val="28"/>
          <w:szCs w:val="28"/>
        </w:rPr>
        <w:t>khoản 43 Điều 3</w:t>
      </w:r>
      <w:bookmarkEnd w:id="8"/>
      <w:r w:rsidRPr="00C61C46">
        <w:rPr>
          <w:bCs/>
          <w:color w:val="EE0000"/>
          <w:spacing w:val="-2"/>
          <w:sz w:val="28"/>
          <w:szCs w:val="28"/>
        </w:rPr>
        <w:t> và khoản 2 Điều này; có phương án cung cấp dịch vụ và cam kết bảo đảm thực hiện đầy đủ trách nhiệm của tổ chức, doanh nghiệp cung cấp dịch vụ nội dung thông tin trên mạng viễn thông di động quy định tại </w:t>
      </w:r>
      <w:bookmarkStart w:id="9" w:name="tc_104"/>
      <w:r w:rsidRPr="00C61C46">
        <w:rPr>
          <w:bCs/>
          <w:color w:val="EE0000"/>
          <w:spacing w:val="-2"/>
          <w:sz w:val="28"/>
          <w:szCs w:val="28"/>
        </w:rPr>
        <w:t>Điều 74 Nghị định này</w:t>
      </w:r>
      <w:bookmarkEnd w:id="9"/>
      <w:r>
        <w:rPr>
          <w:bCs/>
          <w:color w:val="EE0000"/>
          <w:spacing w:val="-2"/>
          <w:sz w:val="28"/>
          <w:szCs w:val="28"/>
        </w:rPr>
        <w:t>”</w:t>
      </w:r>
      <w:r w:rsidRPr="00C61C46">
        <w:rPr>
          <w:bCs/>
          <w:color w:val="EE0000"/>
          <w:spacing w:val="-2"/>
          <w:sz w:val="28"/>
          <w:szCs w:val="28"/>
        </w:rPr>
        <w:t>.</w:t>
      </w:r>
    </w:p>
    <w:p w:rsidR="00C70A24" w:rsidRPr="00C70A24" w:rsidRDefault="00C70A24" w:rsidP="00C70A24">
      <w:pPr>
        <w:spacing w:after="120"/>
        <w:ind w:firstLine="567"/>
        <w:jc w:val="both"/>
        <w:rPr>
          <w:b/>
          <w:bCs/>
          <w:color w:val="EE0000"/>
          <w:spacing w:val="-2"/>
          <w:sz w:val="28"/>
          <w:szCs w:val="28"/>
        </w:rPr>
      </w:pPr>
      <w:r w:rsidRPr="00C70A24">
        <w:rPr>
          <w:b/>
          <w:bCs/>
          <w:color w:val="EE0000"/>
          <w:spacing w:val="-2"/>
          <w:sz w:val="28"/>
          <w:szCs w:val="28"/>
          <w:lang w:val="vi-VN"/>
        </w:rPr>
        <w:t>Điều ...</w:t>
      </w:r>
      <w:r>
        <w:rPr>
          <w:b/>
          <w:bCs/>
          <w:color w:val="EE0000"/>
          <w:spacing w:val="-2"/>
          <w:sz w:val="28"/>
          <w:szCs w:val="28"/>
          <w:lang w:val="vi-VN"/>
        </w:rPr>
        <w:t xml:space="preserve"> </w:t>
      </w:r>
      <w:r w:rsidRPr="00C70A24">
        <w:rPr>
          <w:b/>
          <w:bCs/>
          <w:color w:val="EE0000"/>
          <w:spacing w:val="-2"/>
          <w:sz w:val="28"/>
          <w:szCs w:val="28"/>
        </w:rPr>
        <w:t>. Sửa đổi, bổ sung Điều 73 như sau:</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w:t>
      </w:r>
      <w:r w:rsidRPr="00C61C46">
        <w:rPr>
          <w:b/>
          <w:bCs/>
          <w:color w:val="EE0000"/>
          <w:spacing w:val="-2"/>
          <w:sz w:val="28"/>
          <w:szCs w:val="28"/>
        </w:rPr>
        <w:t>Điều 73. Trình tự thủ tục đình chỉ hoạt động kết nối để cung cấp dịch vụ nội dung thông tin trên mạng viễn thông di động</w:t>
      </w:r>
    </w:p>
    <w:p w:rsidR="00C70A24" w:rsidRDefault="00C70A24" w:rsidP="00C70A24">
      <w:pPr>
        <w:spacing w:after="120"/>
        <w:ind w:firstLine="567"/>
        <w:jc w:val="both"/>
        <w:rPr>
          <w:bCs/>
          <w:color w:val="EE0000"/>
          <w:spacing w:val="-2"/>
          <w:sz w:val="28"/>
          <w:szCs w:val="28"/>
        </w:rPr>
      </w:pPr>
      <w:r w:rsidRPr="00041B32">
        <w:rPr>
          <w:bCs/>
          <w:color w:val="EE0000"/>
          <w:spacing w:val="-2"/>
          <w:sz w:val="28"/>
          <w:szCs w:val="28"/>
        </w:rPr>
        <w:t>1. Ủy ban nhân dân cấp tỉnh (Sở Khoa học và Công nghệ) yêu cầu đình chỉ hoạt động kết nối để cung cấp dịch vụ nội dung thông tin trên mạng viễn thông di động trong thời hạn 03 tháng khi tổ chức, doanh nghiệp vi phạ</w:t>
      </w:r>
      <w:r>
        <w:rPr>
          <w:bCs/>
          <w:color w:val="EE0000"/>
          <w:spacing w:val="-2"/>
          <w:sz w:val="28"/>
          <w:szCs w:val="28"/>
        </w:rPr>
        <w:t>m một trong các trường hợp sau:</w:t>
      </w:r>
    </w:p>
    <w:p w:rsidR="00C70A24" w:rsidRPr="00C61C46" w:rsidRDefault="00C70A24" w:rsidP="00C70A24">
      <w:pPr>
        <w:spacing w:after="120"/>
        <w:ind w:firstLine="567"/>
        <w:jc w:val="both"/>
        <w:rPr>
          <w:bCs/>
          <w:color w:val="EE0000"/>
          <w:spacing w:val="-2"/>
          <w:sz w:val="28"/>
          <w:szCs w:val="28"/>
        </w:rPr>
      </w:pPr>
      <w:r w:rsidRPr="00C61C46">
        <w:rPr>
          <w:bCs/>
          <w:color w:val="EE0000"/>
          <w:spacing w:val="-2"/>
          <w:sz w:val="28"/>
          <w:szCs w:val="28"/>
        </w:rPr>
        <w:t>a) Vi phạm quy định tại </w:t>
      </w:r>
      <w:bookmarkStart w:id="10" w:name="dc_28"/>
      <w:r w:rsidRPr="00C61C46">
        <w:rPr>
          <w:bCs/>
          <w:color w:val="EE0000"/>
          <w:spacing w:val="-2"/>
          <w:sz w:val="28"/>
          <w:szCs w:val="28"/>
        </w:rPr>
        <w:t>Điều 9 Luật Viễn thông</w:t>
      </w:r>
      <w:bookmarkEnd w:id="10"/>
      <w:r w:rsidRPr="00C61C46">
        <w:rPr>
          <w:bCs/>
          <w:color w:val="EE0000"/>
          <w:spacing w:val="-2"/>
          <w:sz w:val="28"/>
          <w:szCs w:val="28"/>
        </w:rPr>
        <w:t>, </w:t>
      </w:r>
      <w:bookmarkStart w:id="11" w:name="dc_29"/>
      <w:r w:rsidRPr="00C61C46">
        <w:rPr>
          <w:bCs/>
          <w:color w:val="EE0000"/>
          <w:spacing w:val="-2"/>
          <w:sz w:val="28"/>
          <w:szCs w:val="28"/>
        </w:rPr>
        <w:t xml:space="preserve">Điều 8 Luật </w:t>
      </w:r>
      <w:proofErr w:type="gramStart"/>
      <w:r w:rsidRPr="00C61C46">
        <w:rPr>
          <w:bCs/>
          <w:color w:val="EE0000"/>
          <w:spacing w:val="-2"/>
          <w:sz w:val="28"/>
          <w:szCs w:val="28"/>
        </w:rPr>
        <w:t>An</w:t>
      </w:r>
      <w:proofErr w:type="gramEnd"/>
      <w:r w:rsidRPr="00C61C46">
        <w:rPr>
          <w:bCs/>
          <w:color w:val="EE0000"/>
          <w:spacing w:val="-2"/>
          <w:sz w:val="28"/>
          <w:szCs w:val="28"/>
        </w:rPr>
        <w:t xml:space="preserve"> ninh mạng</w:t>
      </w:r>
      <w:bookmarkEnd w:id="11"/>
      <w:r w:rsidRPr="00C61C46">
        <w:rPr>
          <w:bCs/>
          <w:color w:val="EE0000"/>
          <w:spacing w:val="-2"/>
          <w:sz w:val="28"/>
          <w:szCs w:val="28"/>
        </w:rPr>
        <w:t> được xác định bởi cơ quan có thẩm quyền;</w:t>
      </w:r>
    </w:p>
    <w:p w:rsidR="00C70A24" w:rsidRPr="00041B32" w:rsidRDefault="00C70A24" w:rsidP="00C70A24">
      <w:pPr>
        <w:spacing w:after="120"/>
        <w:ind w:firstLine="567"/>
        <w:jc w:val="both"/>
        <w:rPr>
          <w:bCs/>
          <w:color w:val="EE0000"/>
          <w:spacing w:val="-2"/>
          <w:sz w:val="28"/>
          <w:szCs w:val="28"/>
        </w:rPr>
      </w:pPr>
      <w:r w:rsidRPr="00C61C46">
        <w:rPr>
          <w:bCs/>
          <w:color w:val="EE0000"/>
          <w:spacing w:val="-2"/>
          <w:sz w:val="28"/>
          <w:szCs w:val="28"/>
        </w:rPr>
        <w:t>b) Không tuân thủ quy định tại </w:t>
      </w:r>
      <w:bookmarkStart w:id="12" w:name="tc_107"/>
      <w:r w:rsidRPr="00C61C46">
        <w:rPr>
          <w:bCs/>
          <w:color w:val="EE0000"/>
          <w:spacing w:val="-2"/>
          <w:sz w:val="28"/>
          <w:szCs w:val="28"/>
        </w:rPr>
        <w:t>Điều 74 Nghị định này</w:t>
      </w:r>
      <w:bookmarkEnd w:id="12"/>
      <w:r w:rsidRPr="00C61C46">
        <w:rPr>
          <w:bCs/>
          <w:color w:val="EE0000"/>
          <w:spacing w:val="-2"/>
          <w:sz w:val="28"/>
          <w:szCs w:val="28"/>
        </w:rPr>
        <w:t> sau khi đã được cơ quan có thẩm quyền yêu cầu khắc phục bằng văn bản.</w:t>
      </w:r>
    </w:p>
    <w:p w:rsidR="00C70A24" w:rsidRPr="00041B32" w:rsidRDefault="00C70A24" w:rsidP="00C70A24">
      <w:pPr>
        <w:spacing w:after="120"/>
        <w:ind w:firstLine="567"/>
        <w:jc w:val="both"/>
        <w:rPr>
          <w:bCs/>
          <w:color w:val="EE0000"/>
          <w:spacing w:val="-2"/>
          <w:sz w:val="28"/>
          <w:szCs w:val="28"/>
        </w:rPr>
      </w:pPr>
      <w:r>
        <w:rPr>
          <w:bCs/>
          <w:color w:val="EE0000"/>
          <w:spacing w:val="-2"/>
          <w:sz w:val="28"/>
          <w:szCs w:val="28"/>
        </w:rPr>
        <w:t xml:space="preserve">2. </w:t>
      </w:r>
      <w:r w:rsidRPr="00041B32">
        <w:rPr>
          <w:bCs/>
          <w:color w:val="EE0000"/>
          <w:spacing w:val="-2"/>
          <w:sz w:val="28"/>
          <w:szCs w:val="28"/>
        </w:rPr>
        <w:t>Trình tự, thủ tục đình chỉ hoạt động kết nối để cung cấp dịch vụ nội dung thông tin trên mạng viễn thông di động:</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 xml:space="preserve">a) Khi cơ quan có thẩm quyền phát hiện và thông báo về việc tổ chức, doanh nghiệp vi phạm quy định tại điểm a khoản 1 Điều này, Ủy ban nhân dân cấp tỉnh (Sở Khoa học và Công nghệ) nơi tổ chức, doanh nghiệp vi phạm đặt trụ sở chính có văn bản yêu cầu doanh nghiệp viễn thông di động tạm ngừng kết nối với tổ chức, doanh nghiệp cung cấp dịch vụ nội dung thông tin trên mạng viễn thông di động vi phạm trong thời hạn 03 tháng. </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 xml:space="preserve">Đến hết thời hạn bị đình chỉ, tổ chức, doanh nghiệp không báo cáo cơ quan quản lý và không có phương án khả thi để khắc phục vi phạm, Ủy ban nhân dân cấp tỉnh (Sở Khoa học và Công </w:t>
      </w:r>
      <w:proofErr w:type="gramStart"/>
      <w:r w:rsidRPr="00041B32">
        <w:rPr>
          <w:bCs/>
          <w:color w:val="EE0000"/>
          <w:spacing w:val="-2"/>
          <w:sz w:val="28"/>
          <w:szCs w:val="28"/>
        </w:rPr>
        <w:t>nghệ)  nơi</w:t>
      </w:r>
      <w:proofErr w:type="gramEnd"/>
      <w:r w:rsidRPr="00041B32">
        <w:rPr>
          <w:bCs/>
          <w:color w:val="EE0000"/>
          <w:spacing w:val="-2"/>
          <w:sz w:val="28"/>
          <w:szCs w:val="28"/>
        </w:rPr>
        <w:t xml:space="preserve"> tổ chức, doanh nghiệp vi phạm đặt trụ sở chính có văn bản yêu cầu doanh nghiệp viễn thông di động ngừng kết nối với tổ </w:t>
      </w:r>
      <w:r w:rsidRPr="00041B32">
        <w:rPr>
          <w:bCs/>
          <w:color w:val="EE0000"/>
          <w:spacing w:val="-2"/>
          <w:sz w:val="28"/>
          <w:szCs w:val="28"/>
        </w:rPr>
        <w:lastRenderedPageBreak/>
        <w:t>chức, doanh nghiệp cung cấp dịch vụ nội dung thông tin trên mạng viễn thông di động vi phạm.</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b) Khi cơ quan có thẩm quyền phát hiện và thông báo về việc tổ chức, doanh nghiệp vi phạm quy định tại điểm b khoản 1 Điều này, Ủy ban nhân dân cấp tỉnh (Sở Khoa học và Công nghệ) nơi tổ chức, doanh nghiệp vi phạm đặt trụ sở chính ra thông báo bằng văn bản yêu cầu tổ chức, doanh nghiệp khắc phục. Sau 15 ngày, kể từ ngày kết thúc thời hạn yêu cầu trong văn bản thông báo mà tổ chức, doanh nghiệp không khắc phục thì Ủy ban nhân dân cấp tỉnh (Sở Khoa học và Công nghệ) nơi tổ chức, doanh nghiệp vi phạm đặt trụ sở chính có văn bản yêu cầu doanh nghiệp viễn thông di động tạm ngừng kết nối với tổ chức, doanh nghiệp cung cấp dịch vụ nội dung thông tin trên mạng viễn thông di động vi phạm trong thời hạn 03 tháng. Đến hết thời hạn bị đình chỉ, tổ chức, doanh nghiệp không báo cáo cơ quan quản lý và không có phương án khả thi để khắc phục vi phạm, Ủy ban nhân dân cấp tỉnh (Sở Khoa học và Công nghệ) nơi tổ chức, doanh nghiệp vi phạm đặt trụ sở chính có văn bản yêu cầu doanh nghiệp viễn thông di động ngừng kết nối với tổ chức, doanh nghiệp cung cấp dịch vụ nội dung thông tin trên mạng viễn thông di động vi phạm.</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 xml:space="preserve">c) Khi phát hiện hoặc nhận được phản ánh về việc tổ chức, doanh nghiệp vi phạm quy định tại Điều 8 Luật </w:t>
      </w:r>
      <w:proofErr w:type="gramStart"/>
      <w:r w:rsidRPr="00041B32">
        <w:rPr>
          <w:bCs/>
          <w:color w:val="EE0000"/>
          <w:spacing w:val="-2"/>
          <w:sz w:val="28"/>
          <w:szCs w:val="28"/>
        </w:rPr>
        <w:t>An</w:t>
      </w:r>
      <w:proofErr w:type="gramEnd"/>
      <w:r w:rsidRPr="00041B32">
        <w:rPr>
          <w:bCs/>
          <w:color w:val="EE0000"/>
          <w:spacing w:val="-2"/>
          <w:sz w:val="28"/>
          <w:szCs w:val="28"/>
        </w:rPr>
        <w:t xml:space="preserve"> ninh mạng, Ủy ban nhân dân cấp tỉnh (Sở Khoa học và Công nghệ) nơi tổ chức, doanh nghiệp vi phạm đặt trụ sở chính chuyển nội dung liên quan tới cơ quan có thẩm quyền để xem xét, xác minh và có ý kiến để làm cơ sở cho việc thực hiện quy định tại đi</w:t>
      </w:r>
      <w:r>
        <w:rPr>
          <w:bCs/>
          <w:color w:val="EE0000"/>
          <w:spacing w:val="-2"/>
          <w:sz w:val="28"/>
          <w:szCs w:val="28"/>
        </w:rPr>
        <w:t>ểm a và điểm b khoản 3 Điều này</w:t>
      </w:r>
      <w:r w:rsidRPr="00041B32">
        <w:rPr>
          <w:bCs/>
          <w:color w:val="EE0000"/>
          <w:spacing w:val="-2"/>
          <w:sz w:val="28"/>
          <w:szCs w:val="28"/>
        </w:rPr>
        <w:t>”.</w:t>
      </w:r>
    </w:p>
    <w:p w:rsidR="00C70A24" w:rsidRPr="00C70A24" w:rsidRDefault="00C70A24" w:rsidP="00C70A24">
      <w:pPr>
        <w:spacing w:after="120"/>
        <w:ind w:firstLine="567"/>
        <w:jc w:val="both"/>
        <w:rPr>
          <w:b/>
          <w:bCs/>
          <w:color w:val="EE0000"/>
          <w:spacing w:val="-2"/>
          <w:sz w:val="28"/>
          <w:szCs w:val="28"/>
        </w:rPr>
      </w:pPr>
      <w:r>
        <w:rPr>
          <w:b/>
          <w:bCs/>
          <w:color w:val="EE0000"/>
          <w:spacing w:val="-2"/>
          <w:sz w:val="28"/>
          <w:szCs w:val="28"/>
          <w:lang w:val="vi-VN"/>
        </w:rPr>
        <w:t xml:space="preserve">Điều ... </w:t>
      </w:r>
      <w:r w:rsidRPr="00C70A24">
        <w:rPr>
          <w:b/>
          <w:bCs/>
          <w:color w:val="EE0000"/>
          <w:spacing w:val="-2"/>
          <w:sz w:val="28"/>
          <w:szCs w:val="28"/>
        </w:rPr>
        <w:t>. Sửa đổi, bổ sung khoản 2 Điều 74 như sau:</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w:t>
      </w:r>
      <w:bookmarkStart w:id="13" w:name="_Hlk212074726"/>
      <w:r w:rsidRPr="00041B32">
        <w:rPr>
          <w:bCs/>
          <w:color w:val="EE0000"/>
          <w:spacing w:val="-2"/>
          <w:sz w:val="28"/>
          <w:szCs w:val="28"/>
        </w:rPr>
        <w:t>2. Có ít nhất 01 hệ thống máy chủ đặt tại Việt Nam để phục vụ thanh tra, kiểm tra, lưu trữ, cung cấp thông tin khi có yêu cầu của Bộ Khoa học và Công nghệ, Bộ Văn hoá, Thể thao và Du lịch, Bộ Công an, cơ quan có thẩm quyền về giải quyết khiếu nại của người sử dụng đối với việc cung cấp dịch vụ theo quy định</w:t>
      </w:r>
      <w:bookmarkEnd w:id="13"/>
      <w:r w:rsidRPr="00041B32">
        <w:rPr>
          <w:bCs/>
          <w:color w:val="EE0000"/>
          <w:spacing w:val="-2"/>
          <w:sz w:val="28"/>
          <w:szCs w:val="28"/>
        </w:rPr>
        <w:t>”.</w:t>
      </w:r>
    </w:p>
    <w:p w:rsidR="00C70A24" w:rsidRPr="00041B32" w:rsidRDefault="00C70A24" w:rsidP="00C70A24">
      <w:pPr>
        <w:spacing w:after="120"/>
        <w:ind w:firstLine="567"/>
        <w:jc w:val="both"/>
        <w:rPr>
          <w:bCs/>
          <w:color w:val="EE0000"/>
          <w:spacing w:val="-2"/>
          <w:sz w:val="28"/>
          <w:szCs w:val="28"/>
        </w:rPr>
      </w:pPr>
      <w:r>
        <w:rPr>
          <w:bCs/>
          <w:color w:val="EE0000"/>
          <w:spacing w:val="-2"/>
          <w:sz w:val="28"/>
          <w:szCs w:val="28"/>
        </w:rPr>
        <w:t>4</w:t>
      </w:r>
      <w:r w:rsidRPr="00041B32">
        <w:rPr>
          <w:bCs/>
          <w:color w:val="EE0000"/>
          <w:spacing w:val="-2"/>
          <w:sz w:val="28"/>
          <w:szCs w:val="28"/>
        </w:rPr>
        <w:t>. Sửa đổi, bổ sung điểm a khoản 1 Điều 75 như sau:</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w:t>
      </w:r>
      <w:bookmarkStart w:id="14" w:name="_Hlk212074828"/>
      <w:r w:rsidRPr="00041B32">
        <w:rPr>
          <w:bCs/>
          <w:color w:val="EE0000"/>
          <w:spacing w:val="-2"/>
          <w:sz w:val="28"/>
          <w:szCs w:val="28"/>
        </w:rPr>
        <w:t>a) Chỉ hợp tác với tổ chức, doanh nghiệp đáp ứng đầy đủ điều kiện cung cấp dịch vụ nội dung thông tin trên mạng viễn thông di động quy định tại khoản 3 Điều 70 của Nghị định này; việc hợp tác được thực hiện thông qua thương lượng trên cơ sở bảo đảm công bằng, hợp lý, phù hợp với quyền, lợi ích của các bên tham gia;</w:t>
      </w:r>
      <w:bookmarkEnd w:id="14"/>
      <w:r w:rsidRPr="00041B32">
        <w:rPr>
          <w:bCs/>
          <w:color w:val="EE0000"/>
          <w:spacing w:val="-2"/>
          <w:sz w:val="28"/>
          <w:szCs w:val="28"/>
        </w:rPr>
        <w:t>”.</w:t>
      </w:r>
    </w:p>
    <w:p w:rsidR="00C70A24" w:rsidRPr="00041B32" w:rsidRDefault="00C70A24" w:rsidP="00C70A24">
      <w:pPr>
        <w:spacing w:after="120"/>
        <w:ind w:firstLine="567"/>
        <w:jc w:val="both"/>
        <w:rPr>
          <w:bCs/>
          <w:color w:val="EE0000"/>
          <w:spacing w:val="-2"/>
          <w:sz w:val="28"/>
          <w:szCs w:val="28"/>
        </w:rPr>
      </w:pPr>
      <w:r>
        <w:rPr>
          <w:bCs/>
          <w:color w:val="EE0000"/>
          <w:spacing w:val="-2"/>
          <w:sz w:val="28"/>
          <w:szCs w:val="28"/>
        </w:rPr>
        <w:t>5</w:t>
      </w:r>
      <w:r w:rsidRPr="00041B32">
        <w:rPr>
          <w:bCs/>
          <w:color w:val="EE0000"/>
          <w:spacing w:val="-2"/>
          <w:sz w:val="28"/>
          <w:szCs w:val="28"/>
        </w:rPr>
        <w:t>. Sửa đổi, bổ sung điểm b, c, d khoản 4 Điều 75 như sau:</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w:t>
      </w:r>
      <w:bookmarkStart w:id="15" w:name="_Hlk212074855"/>
      <w:r w:rsidRPr="00041B32">
        <w:rPr>
          <w:bCs/>
          <w:color w:val="EE0000"/>
          <w:spacing w:val="-2"/>
          <w:sz w:val="28"/>
          <w:szCs w:val="28"/>
        </w:rPr>
        <w:t xml:space="preserve">b) Có yêu cầu bằng văn bản, điện thoại, hoặc qua phương tiện điện tử của Bộ Khoa học và Công nghệ (Cục Viễn thông), Bộ Công an (Cục </w:t>
      </w:r>
      <w:proofErr w:type="gramStart"/>
      <w:r w:rsidRPr="00041B32">
        <w:rPr>
          <w:bCs/>
          <w:color w:val="EE0000"/>
          <w:spacing w:val="-2"/>
          <w:sz w:val="28"/>
          <w:szCs w:val="28"/>
        </w:rPr>
        <w:t>An</w:t>
      </w:r>
      <w:proofErr w:type="gramEnd"/>
      <w:r w:rsidRPr="00041B32">
        <w:rPr>
          <w:bCs/>
          <w:color w:val="EE0000"/>
          <w:spacing w:val="-2"/>
          <w:sz w:val="28"/>
          <w:szCs w:val="28"/>
        </w:rPr>
        <w:t xml:space="preserve"> ninh mạng và phòng, chống tội phạm sử dụng công nghệ cao), Sở Khoa học và Công nghệ. Thời gian thực hiện chậm nhất là 24 giờ kể từ khi có yêu cầu;</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c) Có văn bản đình chỉ hoạt động kết nối để cung cấp dịch vụ nội dung thông tin trên mạng viễn thông di động hoặc có Quyết định thu hồi hoặc thông báo chấp nhận hoàn trả mã, số viễn thông theo quy định của pháp luật về viễn thông;</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lastRenderedPageBreak/>
        <w:t xml:space="preserve">d) Từ chối kết nối với tổ chức, doanh nghiệp không đáp ứng điều kiện cung cấp dịch vụ nội dung thông tin trên mạng viễn thông di động quy định tại khoản 3 </w:t>
      </w:r>
      <w:r>
        <w:rPr>
          <w:bCs/>
          <w:color w:val="EE0000"/>
          <w:spacing w:val="-2"/>
          <w:sz w:val="28"/>
          <w:szCs w:val="28"/>
        </w:rPr>
        <w:t>Điều 70 của Nghị định này</w:t>
      </w:r>
      <w:r w:rsidRPr="00041B32">
        <w:rPr>
          <w:bCs/>
          <w:color w:val="EE0000"/>
          <w:spacing w:val="-2"/>
          <w:sz w:val="28"/>
          <w:szCs w:val="28"/>
        </w:rPr>
        <w:t>”.</w:t>
      </w:r>
    </w:p>
    <w:p w:rsidR="00C70A24" w:rsidRPr="00C70A24" w:rsidRDefault="00C70A24" w:rsidP="00C70A24">
      <w:pPr>
        <w:spacing w:after="120"/>
        <w:ind w:firstLine="567"/>
        <w:jc w:val="both"/>
        <w:rPr>
          <w:b/>
          <w:bCs/>
          <w:color w:val="EE0000"/>
          <w:spacing w:val="-2"/>
          <w:sz w:val="28"/>
          <w:szCs w:val="28"/>
        </w:rPr>
      </w:pPr>
      <w:r w:rsidRPr="00C70A24">
        <w:rPr>
          <w:b/>
          <w:bCs/>
          <w:color w:val="EE0000"/>
          <w:spacing w:val="-2"/>
          <w:sz w:val="28"/>
          <w:szCs w:val="28"/>
          <w:lang w:val="vi-VN"/>
        </w:rPr>
        <w:t xml:space="preserve">Điều ... </w:t>
      </w:r>
      <w:r w:rsidRPr="00C70A24">
        <w:rPr>
          <w:b/>
          <w:bCs/>
          <w:color w:val="EE0000"/>
          <w:spacing w:val="-2"/>
          <w:sz w:val="28"/>
          <w:szCs w:val="28"/>
        </w:rPr>
        <w:t xml:space="preserve">.   </w:t>
      </w:r>
      <w:bookmarkEnd w:id="15"/>
      <w:r w:rsidRPr="00C70A24">
        <w:rPr>
          <w:b/>
          <w:bCs/>
          <w:color w:val="EE0000"/>
          <w:spacing w:val="-2"/>
          <w:sz w:val="28"/>
          <w:szCs w:val="28"/>
        </w:rPr>
        <w:t>Sửa đổi, bổ sung khoản 8 Điều 75 như sau:</w:t>
      </w:r>
    </w:p>
    <w:bookmarkEnd w:id="5"/>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“8. Thực hiện chế độ báo cáo, thống kê định kỳ, đột xuất theo quy định tại Điều 77 Nghị định này và chịu sự thanh tra, kiểm tra của Bộ Khoa học và Công nghệ, Bộ Văn hoá, Thể thao và Du lịch, cơ quan có thẩm quyền.”.</w:t>
      </w:r>
    </w:p>
    <w:p w:rsidR="00C70A24" w:rsidRPr="00041B32" w:rsidRDefault="00C70A24" w:rsidP="00C70A24">
      <w:pPr>
        <w:spacing w:after="120"/>
        <w:ind w:firstLine="567"/>
        <w:jc w:val="both"/>
        <w:rPr>
          <w:bCs/>
          <w:color w:val="EE0000"/>
          <w:spacing w:val="-2"/>
          <w:sz w:val="28"/>
          <w:szCs w:val="28"/>
        </w:rPr>
      </w:pPr>
      <w:r>
        <w:rPr>
          <w:bCs/>
          <w:color w:val="EE0000"/>
          <w:spacing w:val="-2"/>
          <w:sz w:val="28"/>
          <w:szCs w:val="28"/>
        </w:rPr>
        <w:t>7</w:t>
      </w:r>
      <w:r w:rsidRPr="00041B32">
        <w:rPr>
          <w:bCs/>
          <w:color w:val="EE0000"/>
          <w:spacing w:val="-2"/>
          <w:sz w:val="28"/>
          <w:szCs w:val="28"/>
        </w:rPr>
        <w:t>. Sửa đổi, bổ sung khoản 1, 2 Điều 77 như sau:</w:t>
      </w:r>
    </w:p>
    <w:p w:rsidR="00C70A24" w:rsidRPr="00041B32" w:rsidRDefault="00C70A24" w:rsidP="00C70A24">
      <w:pPr>
        <w:spacing w:after="120"/>
        <w:ind w:firstLine="567"/>
        <w:jc w:val="both"/>
        <w:rPr>
          <w:bCs/>
          <w:color w:val="EE0000"/>
          <w:spacing w:val="-2"/>
          <w:sz w:val="28"/>
          <w:szCs w:val="28"/>
        </w:rPr>
      </w:pPr>
      <w:bookmarkStart w:id="16" w:name="_Hlk212075072"/>
      <w:r w:rsidRPr="00041B32">
        <w:rPr>
          <w:bCs/>
          <w:color w:val="EE0000"/>
          <w:spacing w:val="-2"/>
          <w:sz w:val="28"/>
          <w:szCs w:val="28"/>
        </w:rPr>
        <w:t>“1. Tổ chức, doanh nghiệp cung cấp dịch vụ nội dung thông tin trên mạng viễn thông di động thực hiện chế độ báo cáo định kỳ trước ngày 25 tháng 11 hàng năm theo Mẫu số 61 tại Phụ lục ban hành kèm theo Nghị định này, hoặc báo cáo đột xuất khi có yêu cầu bằng văn bản, điện thoại, hoặc qua phương tiện điện tử của Bộ Khoa học và Công nghệ (Cục Viễn thông) và Sở Khoa học và Công nghệ địa phương.</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Báo cáo nộp trực tiếp, qua đường bưu chính, qua phương tiện điện tử hoặc dịch vụ công trực tuyến tới Bộ Khoa học và Công nghệ (Cục Viễn thông) và Sở Khoa học và Công nghệ địa phương nơi doanh nghiệp đặt trụ sở chính.</w:t>
      </w:r>
      <w:bookmarkEnd w:id="16"/>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2. Tổ chức, doanh nghiệp viễn thông di động thực hiện chế độ báo cáo định kỳ 01 năm một lần và báo cáo đột xuất theo yêu cầu của cơ quan có thẩm quyền.</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Tổ chức, doanh nghiệp viễn thông di động thực hiện chế độ báo cáo định kỳ trước ngày 25 tháng 11 hàng năm theo Mẫu số 62 tại Phụ lục ban hành kèm theo Nghị định này hoặc báo cáo đột xuất khi có yêu cầu bằng văn bản, điện thoại hoặc qua phương tiện điện tử của Bộ Khoa học và Công nghệ (Cục Viễn thông) và Sở Khoa học và Công nghệ địa phương.</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Tổ chức, doanh nghiệp gửi báo cáo đến trực tiếp hoặc thông qua dịch vụ bưu chính tới Bộ Khoa học và Công nghệ (Cục Viễn thông) và Sở Khoa học và Công nghệ địa phương nơi doanh nghiệp đặt trụ sở chính hoặc nộp trên Hệ thống dịch vụ công trực tuyến của Bộ Khoa học và Công nghệ (Cục Viễn thông) và Sở Khoa học và Công nghệ.</w:t>
      </w:r>
    </w:p>
    <w:p w:rsidR="00C70A24" w:rsidRDefault="00C70A24" w:rsidP="00C70A24">
      <w:pPr>
        <w:spacing w:after="120"/>
        <w:ind w:firstLine="567"/>
        <w:jc w:val="both"/>
        <w:rPr>
          <w:bCs/>
          <w:color w:val="EE0000"/>
          <w:spacing w:val="-2"/>
          <w:sz w:val="28"/>
          <w:szCs w:val="28"/>
        </w:rPr>
      </w:pPr>
      <w:r w:rsidRPr="00041B32">
        <w:rPr>
          <w:bCs/>
          <w:color w:val="EE0000"/>
          <w:spacing w:val="-2"/>
          <w:sz w:val="28"/>
          <w:szCs w:val="28"/>
        </w:rPr>
        <w:t>Trường hợp nộp trên hệ thống dịch vụ công trực tuyến, phải có chữ ký số theo quy định của pháp luật về giao dịch điện tử.”.</w:t>
      </w:r>
    </w:p>
    <w:p w:rsidR="006A0AE1" w:rsidRPr="006A0AE1" w:rsidRDefault="006A0AE1" w:rsidP="006A0AE1">
      <w:pPr>
        <w:tabs>
          <w:tab w:val="right" w:leader="dot" w:pos="0"/>
          <w:tab w:val="left" w:pos="567"/>
        </w:tabs>
        <w:spacing w:before="120" w:after="120" w:line="276" w:lineRule="auto"/>
        <w:ind w:firstLine="567"/>
        <w:jc w:val="both"/>
        <w:rPr>
          <w:b/>
          <w:color w:val="FF0000"/>
          <w:spacing w:val="-2"/>
          <w:sz w:val="28"/>
          <w:szCs w:val="28"/>
          <w:lang w:val="vi-VN"/>
        </w:rPr>
      </w:pPr>
      <w:r w:rsidRPr="006A0AE1">
        <w:rPr>
          <w:b/>
          <w:bCs/>
          <w:color w:val="FF0000"/>
          <w:spacing w:val="-2"/>
          <w:sz w:val="28"/>
          <w:szCs w:val="28"/>
          <w:lang w:val="vi-VN"/>
        </w:rPr>
        <w:t xml:space="preserve">Điều </w:t>
      </w:r>
      <w:r w:rsidRPr="006A0AE1">
        <w:rPr>
          <w:b/>
          <w:bCs/>
          <w:i/>
          <w:iCs/>
          <w:strike/>
          <w:color w:val="FF0000"/>
          <w:spacing w:val="-2"/>
          <w:sz w:val="28"/>
          <w:szCs w:val="28"/>
          <w:lang w:val="vi-VN"/>
        </w:rPr>
        <w:t>18</w:t>
      </w:r>
      <w:r w:rsidRPr="006A0AE1">
        <w:rPr>
          <w:b/>
          <w:bCs/>
          <w:color w:val="FF0000"/>
          <w:spacing w:val="-2"/>
          <w:sz w:val="28"/>
          <w:szCs w:val="28"/>
        </w:rPr>
        <w:t xml:space="preserve"> </w:t>
      </w:r>
      <w:r w:rsidRPr="006A0AE1">
        <w:rPr>
          <w:b/>
          <w:bCs/>
          <w:i/>
          <w:iCs/>
          <w:color w:val="FF0000"/>
          <w:spacing w:val="-2"/>
          <w:sz w:val="28"/>
          <w:szCs w:val="28"/>
        </w:rPr>
        <w:t>23</w:t>
      </w:r>
      <w:r w:rsidRPr="006A0AE1">
        <w:rPr>
          <w:b/>
          <w:bCs/>
          <w:color w:val="FF0000"/>
          <w:spacing w:val="-2"/>
          <w:sz w:val="28"/>
          <w:szCs w:val="28"/>
          <w:lang w:val="vi-VN"/>
        </w:rPr>
        <w:t xml:space="preserve">. Thay thế, bãi bỏ một số nội dung, điểm, khoản, điều của </w:t>
      </w:r>
      <w:r w:rsidRPr="006A0AE1">
        <w:rPr>
          <w:b/>
          <w:color w:val="FF0000"/>
          <w:spacing w:val="-2"/>
          <w:sz w:val="28"/>
          <w:szCs w:val="28"/>
          <w:lang w:val="vi-VN"/>
        </w:rPr>
        <w:t>Nghị định số 147/2024/NĐ-CP</w:t>
      </w:r>
    </w:p>
    <w:p w:rsidR="006A0AE1" w:rsidRPr="00C70A24" w:rsidRDefault="006A0AE1" w:rsidP="006A0AE1">
      <w:pPr>
        <w:tabs>
          <w:tab w:val="right" w:leader="dot" w:pos="0"/>
          <w:tab w:val="left" w:pos="567"/>
        </w:tabs>
        <w:spacing w:before="120" w:after="120" w:line="276" w:lineRule="auto"/>
        <w:ind w:firstLine="567"/>
        <w:jc w:val="both"/>
        <w:rPr>
          <w:bCs/>
          <w:color w:val="FF0000"/>
          <w:spacing w:val="-2"/>
          <w:sz w:val="28"/>
          <w:szCs w:val="28"/>
          <w:lang w:val="vi-VN"/>
        </w:rPr>
      </w:pPr>
      <w:r w:rsidRPr="00C70A24">
        <w:rPr>
          <w:bCs/>
          <w:color w:val="FF0000"/>
          <w:spacing w:val="-2"/>
          <w:sz w:val="28"/>
          <w:szCs w:val="28"/>
          <w:lang w:val="vi-VN"/>
        </w:rPr>
        <w:t>1. Bãi bỏ nội dung “Bản sao hợp lệ (bao gồm bản sao được cấp từ sổ gốc hoặc bản sao chứng thực hoặc bản sao chứng thực điện tử hoặc bản sao đối chiếu với bản gốc) giấy chứng nhận đăng ký doanh nghiệp, hoặc bản sao hợp lệ giấy chứng nhận, giấy phép tương đương hợp lệ khác được cấp trước ngày có hiệu lực của Luật Đầu tư số 67/2014/QH13 và Luật Doanh nghiệp số 59/2020/QH14;” tại điểm a khoản 3 Điều 14.</w:t>
      </w:r>
    </w:p>
    <w:p w:rsidR="006A0AE1" w:rsidRPr="00C70A24" w:rsidRDefault="006A0AE1" w:rsidP="006A0AE1">
      <w:pPr>
        <w:tabs>
          <w:tab w:val="right" w:leader="dot" w:pos="0"/>
          <w:tab w:val="left" w:pos="567"/>
        </w:tabs>
        <w:spacing w:before="120" w:after="120" w:line="276" w:lineRule="auto"/>
        <w:ind w:firstLine="567"/>
        <w:jc w:val="both"/>
        <w:rPr>
          <w:bCs/>
          <w:color w:val="FF0000"/>
          <w:spacing w:val="-2"/>
          <w:sz w:val="28"/>
          <w:szCs w:val="28"/>
          <w:lang w:val="vi-VN"/>
        </w:rPr>
      </w:pPr>
      <w:r w:rsidRPr="00C70A24">
        <w:rPr>
          <w:bCs/>
          <w:color w:val="FF0000"/>
          <w:spacing w:val="-2"/>
          <w:sz w:val="28"/>
          <w:szCs w:val="28"/>
          <w:lang w:val="vi-VN"/>
        </w:rPr>
        <w:lastRenderedPageBreak/>
        <w:t>2. Bãi bỏ nội dung “Bản sao hợp lệ (bao gồm bản sao được cấp từ sổ gốc hoặc bản sao chứng thực hoặc bản sao chứng thực điện tử hoặc bản sao đối chiếu với bản gốc)</w:t>
      </w:r>
      <w:r w:rsidRPr="00C70A24">
        <w:rPr>
          <w:bCs/>
          <w:color w:val="FF0000"/>
          <w:spacing w:val="-2"/>
          <w:sz w:val="28"/>
          <w:szCs w:val="28"/>
        </w:rPr>
        <w:t xml:space="preserve"> </w:t>
      </w:r>
      <w:r w:rsidRPr="00C70A24">
        <w:rPr>
          <w:i/>
          <w:iCs/>
          <w:color w:val="FF0000"/>
          <w:spacing w:val="-2"/>
          <w:sz w:val="28"/>
          <w:szCs w:val="28"/>
          <w:lang w:val="vi-VN"/>
        </w:rPr>
        <w:t>Quyết định thành lập, hoặc bản sao hợp lệ giấy chứng nhận, giấy phép tương đương hợp lệ khác được cấp trước ngày có hiệu lực của Luật Đầu tư số 67/2014/QH13 và Luật Doanh nghiệp số 59/2020/QH14</w:t>
      </w:r>
      <w:r w:rsidRPr="00C70A24">
        <w:rPr>
          <w:bCs/>
          <w:color w:val="FF0000"/>
          <w:spacing w:val="-2"/>
          <w:sz w:val="28"/>
          <w:szCs w:val="28"/>
          <w:lang w:val="vi-VN"/>
        </w:rPr>
        <w:t>; bản sao hợp lệ quyết định của cơ quan nhà nước có thẩm quyền hoặc văn bản tổ chức lại doanh nghiệp theo quy định của Luật Doanh nghiệp và các giấy tờ chứng minh sự thay đổi hợp lệ về quyền sử dụng (đối với trường hợp thay đổi tên chủ thể)” tại điểm b khoản 6 Điều 17.</w:t>
      </w:r>
    </w:p>
    <w:p w:rsidR="006A0AE1" w:rsidRDefault="006A0AE1" w:rsidP="006A0AE1">
      <w:pPr>
        <w:tabs>
          <w:tab w:val="right" w:leader="dot" w:pos="0"/>
          <w:tab w:val="left" w:pos="567"/>
        </w:tabs>
        <w:spacing w:before="120" w:after="120" w:line="276" w:lineRule="auto"/>
        <w:ind w:firstLine="567"/>
        <w:jc w:val="both"/>
        <w:rPr>
          <w:bCs/>
          <w:color w:val="FF0000"/>
          <w:spacing w:val="-2"/>
          <w:sz w:val="28"/>
          <w:szCs w:val="28"/>
          <w:lang w:val="vi-VN"/>
        </w:rPr>
      </w:pPr>
      <w:r w:rsidRPr="00C70A24">
        <w:rPr>
          <w:bCs/>
          <w:color w:val="FF0000"/>
          <w:spacing w:val="-2"/>
          <w:sz w:val="28"/>
          <w:szCs w:val="28"/>
          <w:lang w:val="vi-VN"/>
        </w:rPr>
        <w:t>3. Bãi bỏ nội dung “bản sao hợp lệ (bao gồm bản sao được cấp từ sổ gốc hoặc bản sao chứng thực hoặc bản sao chứng thực điện tử hoặc bản sao đối chiếu với bản gốc) một trong các loại giấy tờ: Giấy chứng nhận đăng ký doanh nghiệp, giấy chứng nhận đăng ký đầu tư, Quyết định thành lập (hoặc bản sao hợp lệ giấy chứng nhận, giấy phép tương đương hợp lệ khác được cấp trước ngày có hiệu lực của Luật Đầu tư số 67/2014/QH13 và Luật Doanh nghiệp số 59/2020/QH14)” tại khoản 2 Điều 31.</w:t>
      </w:r>
    </w:p>
    <w:p w:rsidR="005042E7" w:rsidRPr="00C70A24" w:rsidRDefault="005042E7" w:rsidP="006A0AE1">
      <w:pPr>
        <w:tabs>
          <w:tab w:val="right" w:leader="dot" w:pos="0"/>
          <w:tab w:val="left" w:pos="567"/>
        </w:tabs>
        <w:spacing w:before="120" w:after="120" w:line="276" w:lineRule="auto"/>
        <w:ind w:firstLine="567"/>
        <w:jc w:val="both"/>
        <w:rPr>
          <w:bCs/>
          <w:color w:val="FF0000"/>
          <w:spacing w:val="-2"/>
          <w:sz w:val="28"/>
          <w:szCs w:val="28"/>
          <w:lang w:val="vi-VN"/>
        </w:rPr>
      </w:pPr>
      <w:r>
        <w:rPr>
          <w:bCs/>
          <w:color w:val="FF0000"/>
          <w:spacing w:val="-2"/>
          <w:sz w:val="28"/>
          <w:szCs w:val="28"/>
          <w:lang w:val="vi-VN"/>
        </w:rPr>
        <w:t xml:space="preserve">4. </w:t>
      </w:r>
      <w:r w:rsidRPr="005042E7">
        <w:rPr>
          <w:color w:val="FF0000"/>
          <w:sz w:val="28"/>
          <w:szCs w:val="28"/>
          <w:lang w:val="vi-VN"/>
        </w:rPr>
        <w:t>Thay thế các cụm từ “Bộ Thông tin và Truyền thông” và “Sở Thông tin và Truyền thông” tại Chương I, Chương II và Chương IV và các biểu mẫu số 01 đến 08 và 62 thành cụm từ “Bộ Khoa học và Công nghệ” và “Sở Khoa học và Công nghệ”</w:t>
      </w:r>
    </w:p>
    <w:p w:rsidR="006A0AE1" w:rsidRPr="00C70A24" w:rsidRDefault="005042E7" w:rsidP="006A0AE1">
      <w:pPr>
        <w:tabs>
          <w:tab w:val="right" w:leader="dot" w:pos="0"/>
          <w:tab w:val="left" w:pos="567"/>
        </w:tabs>
        <w:spacing w:before="120" w:after="120" w:line="276" w:lineRule="auto"/>
        <w:ind w:firstLine="567"/>
        <w:jc w:val="both"/>
        <w:rPr>
          <w:bCs/>
          <w:color w:val="FF0000"/>
          <w:spacing w:val="-2"/>
          <w:sz w:val="28"/>
          <w:szCs w:val="28"/>
          <w:lang w:val="vi-VN"/>
        </w:rPr>
      </w:pPr>
      <w:r>
        <w:rPr>
          <w:bCs/>
          <w:color w:val="FF0000"/>
          <w:spacing w:val="-2"/>
          <w:sz w:val="28"/>
          <w:szCs w:val="28"/>
          <w:lang w:val="vi-VN"/>
        </w:rPr>
        <w:t>5</w:t>
      </w:r>
      <w:r w:rsidR="006A0AE1" w:rsidRPr="00C70A24">
        <w:rPr>
          <w:bCs/>
          <w:color w:val="FF0000"/>
          <w:spacing w:val="-2"/>
          <w:sz w:val="28"/>
          <w:szCs w:val="28"/>
          <w:lang w:val="vi-VN"/>
        </w:rPr>
        <w:t>. Bãi bỏ điểm b khoản 3</w:t>
      </w:r>
      <w:r w:rsidR="006A0AE1" w:rsidRPr="00C70A24">
        <w:rPr>
          <w:bCs/>
          <w:color w:val="FF0000"/>
          <w:spacing w:val="-2"/>
          <w:sz w:val="28"/>
          <w:szCs w:val="28"/>
        </w:rPr>
        <w:t xml:space="preserve"> </w:t>
      </w:r>
      <w:r w:rsidR="006A0AE1" w:rsidRPr="00C70A24">
        <w:rPr>
          <w:i/>
          <w:iCs/>
          <w:color w:val="FF0000"/>
          <w:spacing w:val="-2"/>
          <w:sz w:val="28"/>
          <w:szCs w:val="28"/>
        </w:rPr>
        <w:t>Điều 13; điểm b khoản 3</w:t>
      </w:r>
      <w:r w:rsidR="006A0AE1" w:rsidRPr="00C70A24">
        <w:rPr>
          <w:bCs/>
          <w:color w:val="FF0000"/>
          <w:spacing w:val="-2"/>
          <w:sz w:val="28"/>
          <w:szCs w:val="28"/>
          <w:lang w:val="vi-VN"/>
        </w:rPr>
        <w:t xml:space="preserve"> Điều 15</w:t>
      </w:r>
      <w:r w:rsidR="006A0AE1" w:rsidRPr="00C70A24">
        <w:rPr>
          <w:bCs/>
          <w:color w:val="FF0000"/>
          <w:spacing w:val="-2"/>
          <w:sz w:val="28"/>
          <w:szCs w:val="28"/>
        </w:rPr>
        <w:t>;</w:t>
      </w:r>
      <w:r w:rsidR="006A0AE1" w:rsidRPr="00C70A24">
        <w:rPr>
          <w:bCs/>
          <w:color w:val="FF0000"/>
          <w:spacing w:val="-2"/>
          <w:sz w:val="28"/>
          <w:szCs w:val="28"/>
          <w:lang w:val="vi-VN"/>
        </w:rPr>
        <w:t xml:space="preserve"> điểm c khoản 1 Điều 28</w:t>
      </w:r>
      <w:r w:rsidR="006A0AE1" w:rsidRPr="00C70A24">
        <w:rPr>
          <w:bCs/>
          <w:color w:val="FF0000"/>
          <w:spacing w:val="-2"/>
          <w:sz w:val="28"/>
          <w:szCs w:val="28"/>
        </w:rPr>
        <w:t>;</w:t>
      </w:r>
      <w:r w:rsidR="006A0AE1" w:rsidRPr="00C70A24">
        <w:rPr>
          <w:bCs/>
          <w:color w:val="FF0000"/>
          <w:spacing w:val="-2"/>
          <w:sz w:val="28"/>
          <w:szCs w:val="28"/>
          <w:lang w:val="vi-VN"/>
        </w:rPr>
        <w:t xml:space="preserve"> khoản 5 Điều 32</w:t>
      </w:r>
      <w:r w:rsidR="006A0AE1" w:rsidRPr="00C70A24">
        <w:rPr>
          <w:bCs/>
          <w:color w:val="FF0000"/>
          <w:spacing w:val="-2"/>
          <w:sz w:val="28"/>
          <w:szCs w:val="28"/>
        </w:rPr>
        <w:t>;</w:t>
      </w:r>
      <w:r w:rsidR="006A0AE1" w:rsidRPr="00C70A24">
        <w:rPr>
          <w:bCs/>
          <w:color w:val="FF0000"/>
          <w:spacing w:val="-2"/>
          <w:sz w:val="28"/>
          <w:szCs w:val="28"/>
          <w:lang w:val="vi-VN"/>
        </w:rPr>
        <w:t xml:space="preserve"> điểm a khoản 1 Điều 39</w:t>
      </w:r>
      <w:r w:rsidR="006A0AE1" w:rsidRPr="00C70A24">
        <w:rPr>
          <w:bCs/>
          <w:color w:val="FF0000"/>
          <w:spacing w:val="-2"/>
          <w:sz w:val="28"/>
          <w:szCs w:val="28"/>
        </w:rPr>
        <w:t>;</w:t>
      </w:r>
      <w:r w:rsidR="006A0AE1" w:rsidRPr="00C70A24">
        <w:rPr>
          <w:bCs/>
          <w:color w:val="FF0000"/>
          <w:spacing w:val="-2"/>
          <w:sz w:val="28"/>
          <w:szCs w:val="28"/>
          <w:lang w:val="vi-VN"/>
        </w:rPr>
        <w:t xml:space="preserve"> khoản 2 Điều 40</w:t>
      </w:r>
      <w:r w:rsidR="006A0AE1" w:rsidRPr="00C70A24">
        <w:rPr>
          <w:bCs/>
          <w:color w:val="FF0000"/>
          <w:spacing w:val="-2"/>
          <w:sz w:val="28"/>
          <w:szCs w:val="28"/>
        </w:rPr>
        <w:t>;</w:t>
      </w:r>
      <w:r w:rsidR="006A0AE1" w:rsidRPr="00C70A24">
        <w:rPr>
          <w:bCs/>
          <w:color w:val="FF0000"/>
          <w:spacing w:val="-2"/>
          <w:sz w:val="28"/>
          <w:szCs w:val="28"/>
          <w:lang w:val="vi-VN"/>
        </w:rPr>
        <w:t xml:space="preserve"> khoản 6 điều 42</w:t>
      </w:r>
      <w:r w:rsidR="006A0AE1" w:rsidRPr="00C70A24">
        <w:rPr>
          <w:bCs/>
          <w:color w:val="FF0000"/>
          <w:spacing w:val="-2"/>
          <w:sz w:val="28"/>
          <w:szCs w:val="28"/>
        </w:rPr>
        <w:t>;</w:t>
      </w:r>
      <w:r w:rsidR="006A0AE1" w:rsidRPr="00C70A24">
        <w:rPr>
          <w:bCs/>
          <w:color w:val="FF0000"/>
          <w:spacing w:val="-2"/>
          <w:sz w:val="28"/>
          <w:szCs w:val="28"/>
          <w:lang w:val="vi-VN"/>
        </w:rPr>
        <w:t xml:space="preserve"> điểm b khoản 3 Điều 44</w:t>
      </w:r>
      <w:r w:rsidR="006A0AE1" w:rsidRPr="00C70A24">
        <w:rPr>
          <w:bCs/>
          <w:color w:val="FF0000"/>
          <w:spacing w:val="-2"/>
          <w:sz w:val="28"/>
          <w:szCs w:val="28"/>
        </w:rPr>
        <w:t>;</w:t>
      </w:r>
      <w:r w:rsidR="006A0AE1" w:rsidRPr="00C70A24">
        <w:rPr>
          <w:bCs/>
          <w:color w:val="FF0000"/>
          <w:spacing w:val="-2"/>
          <w:sz w:val="28"/>
          <w:szCs w:val="28"/>
          <w:lang w:val="vi-VN"/>
        </w:rPr>
        <w:t xml:space="preserve"> khoản 5 Điều 46</w:t>
      </w:r>
      <w:r w:rsidR="006A0AE1" w:rsidRPr="00C70A24">
        <w:rPr>
          <w:bCs/>
          <w:color w:val="FF0000"/>
          <w:spacing w:val="-2"/>
          <w:sz w:val="28"/>
          <w:szCs w:val="28"/>
        </w:rPr>
        <w:t>;</w:t>
      </w:r>
      <w:r w:rsidR="006A0AE1" w:rsidRPr="00C70A24">
        <w:rPr>
          <w:bCs/>
          <w:color w:val="FF0000"/>
          <w:spacing w:val="-2"/>
          <w:sz w:val="28"/>
          <w:szCs w:val="28"/>
          <w:lang w:val="vi-VN"/>
        </w:rPr>
        <w:t xml:space="preserve"> khoản 6 Điều 51</w:t>
      </w:r>
      <w:r w:rsidR="006A0AE1" w:rsidRPr="00C70A24">
        <w:rPr>
          <w:bCs/>
          <w:color w:val="FF0000"/>
          <w:spacing w:val="-2"/>
          <w:sz w:val="28"/>
          <w:szCs w:val="28"/>
        </w:rPr>
        <w:t>;</w:t>
      </w:r>
      <w:r w:rsidR="006A0AE1" w:rsidRPr="00C70A24">
        <w:rPr>
          <w:bCs/>
          <w:color w:val="FF0000"/>
          <w:spacing w:val="-2"/>
          <w:sz w:val="28"/>
          <w:szCs w:val="28"/>
          <w:lang w:val="vi-VN"/>
        </w:rPr>
        <w:t xml:space="preserve"> khoản 4 Điều 52</w:t>
      </w:r>
      <w:r w:rsidR="006A0AE1" w:rsidRPr="00C70A24">
        <w:rPr>
          <w:bCs/>
          <w:color w:val="FF0000"/>
          <w:spacing w:val="-2"/>
          <w:sz w:val="28"/>
          <w:szCs w:val="28"/>
        </w:rPr>
        <w:t>;</w:t>
      </w:r>
      <w:r w:rsidR="006A0AE1" w:rsidRPr="00C70A24">
        <w:rPr>
          <w:bCs/>
          <w:color w:val="FF0000"/>
          <w:spacing w:val="-2"/>
          <w:sz w:val="28"/>
          <w:szCs w:val="28"/>
          <w:lang w:val="vi-VN"/>
        </w:rPr>
        <w:t xml:space="preserve"> điểm b khoản 1 Điều 64</w:t>
      </w:r>
      <w:r w:rsidR="006A0AE1" w:rsidRPr="00C70A24">
        <w:rPr>
          <w:bCs/>
          <w:color w:val="FF0000"/>
          <w:spacing w:val="-2"/>
          <w:sz w:val="28"/>
          <w:szCs w:val="28"/>
        </w:rPr>
        <w:t>;</w:t>
      </w:r>
      <w:r w:rsidR="006A0AE1" w:rsidRPr="00C70A24">
        <w:rPr>
          <w:bCs/>
          <w:color w:val="FF0000"/>
          <w:spacing w:val="-2"/>
          <w:sz w:val="28"/>
          <w:szCs w:val="28"/>
          <w:lang w:val="vi-VN"/>
        </w:rPr>
        <w:t xml:space="preserve"> khoản 4 Điều 66</w:t>
      </w:r>
      <w:r w:rsidR="006A0AE1" w:rsidRPr="00C70A24">
        <w:rPr>
          <w:bCs/>
          <w:color w:val="FF0000"/>
          <w:spacing w:val="-2"/>
          <w:sz w:val="28"/>
          <w:szCs w:val="28"/>
        </w:rPr>
        <w:t>;</w:t>
      </w:r>
      <w:r w:rsidR="006A0AE1" w:rsidRPr="00C70A24">
        <w:rPr>
          <w:bCs/>
          <w:color w:val="FF0000"/>
          <w:spacing w:val="-2"/>
          <w:sz w:val="28"/>
          <w:szCs w:val="28"/>
          <w:lang w:val="vi-VN"/>
        </w:rPr>
        <w:t xml:space="preserve"> Điều 71</w:t>
      </w:r>
      <w:r w:rsidR="006A0AE1" w:rsidRPr="00C70A24">
        <w:rPr>
          <w:bCs/>
          <w:color w:val="FF0000"/>
          <w:spacing w:val="-2"/>
          <w:sz w:val="28"/>
          <w:szCs w:val="28"/>
        </w:rPr>
        <w:t xml:space="preserve">; Điều </w:t>
      </w:r>
      <w:r w:rsidR="006A0AE1" w:rsidRPr="00C70A24">
        <w:rPr>
          <w:bCs/>
          <w:color w:val="FF0000"/>
          <w:spacing w:val="-2"/>
          <w:sz w:val="28"/>
          <w:szCs w:val="28"/>
          <w:lang w:val="vi-VN"/>
        </w:rPr>
        <w:t>72</w:t>
      </w:r>
      <w:r w:rsidR="006A0AE1" w:rsidRPr="00C70A24">
        <w:rPr>
          <w:bCs/>
          <w:color w:val="FF0000"/>
          <w:spacing w:val="-2"/>
          <w:sz w:val="28"/>
          <w:szCs w:val="28"/>
        </w:rPr>
        <w:t>;</w:t>
      </w:r>
      <w:r w:rsidR="006A0AE1" w:rsidRPr="00C70A24">
        <w:rPr>
          <w:bCs/>
          <w:color w:val="FF0000"/>
          <w:spacing w:val="-2"/>
          <w:sz w:val="28"/>
          <w:szCs w:val="28"/>
          <w:lang w:val="vi-VN"/>
        </w:rPr>
        <w:t xml:space="preserve"> khoản 2.</w:t>
      </w:r>
    </w:p>
    <w:p w:rsidR="006A0AE1" w:rsidRPr="00C70A24" w:rsidRDefault="005042E7" w:rsidP="006A0AE1">
      <w:pPr>
        <w:tabs>
          <w:tab w:val="right" w:leader="dot" w:pos="0"/>
          <w:tab w:val="left" w:pos="567"/>
        </w:tabs>
        <w:spacing w:before="120" w:after="120" w:line="276" w:lineRule="auto"/>
        <w:ind w:firstLine="567"/>
        <w:jc w:val="both"/>
        <w:rPr>
          <w:bCs/>
          <w:color w:val="FF0000"/>
          <w:spacing w:val="-2"/>
          <w:sz w:val="28"/>
          <w:szCs w:val="28"/>
        </w:rPr>
      </w:pPr>
      <w:r>
        <w:rPr>
          <w:bCs/>
          <w:color w:val="FF0000"/>
          <w:spacing w:val="-2"/>
          <w:sz w:val="28"/>
          <w:szCs w:val="28"/>
          <w:lang w:val="vi-VN"/>
        </w:rPr>
        <w:t>6</w:t>
      </w:r>
      <w:r w:rsidR="006A0AE1" w:rsidRPr="00C70A24">
        <w:rPr>
          <w:bCs/>
          <w:color w:val="FF0000"/>
          <w:spacing w:val="-2"/>
          <w:sz w:val="28"/>
          <w:szCs w:val="28"/>
          <w:lang w:val="vi-VN"/>
        </w:rPr>
        <w:t xml:space="preserve">. Bãi bỏ </w:t>
      </w:r>
      <w:r w:rsidR="006A0AE1" w:rsidRPr="00C70A24">
        <w:rPr>
          <w:bCs/>
          <w:color w:val="FF0000"/>
          <w:spacing w:val="-2"/>
          <w:sz w:val="28"/>
          <w:szCs w:val="28"/>
        </w:rPr>
        <w:t xml:space="preserve">các </w:t>
      </w:r>
      <w:r w:rsidR="006A0AE1" w:rsidRPr="00C70A24">
        <w:rPr>
          <w:bCs/>
          <w:color w:val="FF0000"/>
          <w:spacing w:val="-2"/>
          <w:sz w:val="28"/>
          <w:szCs w:val="28"/>
          <w:lang w:val="vi-VN"/>
        </w:rPr>
        <w:t>mẫu số 27, 28, 33, 37, 42, 46, 55a, 55b, 56, , 57, 58, 59</w:t>
      </w:r>
      <w:r w:rsidR="006A0AE1">
        <w:rPr>
          <w:bCs/>
          <w:color w:val="FF0000"/>
          <w:spacing w:val="-2"/>
          <w:sz w:val="28"/>
          <w:szCs w:val="28"/>
          <w:lang w:val="vi-VN"/>
        </w:rPr>
        <w:t>, 60</w:t>
      </w:r>
      <w:r w:rsidR="006A0AE1" w:rsidRPr="00C70A24">
        <w:rPr>
          <w:bCs/>
          <w:color w:val="FF0000"/>
          <w:spacing w:val="-2"/>
          <w:sz w:val="28"/>
          <w:szCs w:val="28"/>
        </w:rPr>
        <w:t xml:space="preserve"> và</w:t>
      </w:r>
      <w:r w:rsidR="006A0AE1" w:rsidRPr="00C70A24">
        <w:rPr>
          <w:bCs/>
          <w:color w:val="FF0000"/>
          <w:spacing w:val="-2"/>
          <w:sz w:val="28"/>
          <w:szCs w:val="28"/>
          <w:lang w:val="vi-VN"/>
        </w:rPr>
        <w:t xml:space="preserve"> 61 </w:t>
      </w:r>
      <w:r w:rsidR="006A0AE1" w:rsidRPr="00C70A24">
        <w:rPr>
          <w:bCs/>
          <w:color w:val="FF0000"/>
          <w:spacing w:val="-2"/>
          <w:sz w:val="28"/>
          <w:szCs w:val="28"/>
        </w:rPr>
        <w:t xml:space="preserve">tại </w:t>
      </w:r>
      <w:r w:rsidR="006A0AE1" w:rsidRPr="00C70A24">
        <w:rPr>
          <w:bCs/>
          <w:color w:val="FF0000"/>
          <w:spacing w:val="-2"/>
          <w:sz w:val="28"/>
          <w:szCs w:val="28"/>
          <w:lang w:val="vi-VN"/>
        </w:rPr>
        <w:t>Phụ lục kèm theo Nghị định số 147/2024/NĐ-CP.</w:t>
      </w:r>
    </w:p>
    <w:p w:rsidR="006A0AE1" w:rsidRDefault="005042E7" w:rsidP="006A0AE1">
      <w:pPr>
        <w:spacing w:after="120"/>
        <w:ind w:firstLine="567"/>
        <w:jc w:val="both"/>
        <w:rPr>
          <w:i/>
          <w:iCs/>
          <w:color w:val="FF0000"/>
          <w:spacing w:val="-2"/>
          <w:sz w:val="28"/>
          <w:szCs w:val="28"/>
        </w:rPr>
      </w:pPr>
      <w:r>
        <w:rPr>
          <w:i/>
          <w:iCs/>
          <w:color w:val="FF0000"/>
          <w:spacing w:val="-2"/>
          <w:sz w:val="28"/>
          <w:szCs w:val="28"/>
          <w:lang w:val="vi-VN"/>
        </w:rPr>
        <w:t>7</w:t>
      </w:r>
      <w:r w:rsidR="006A0AE1" w:rsidRPr="00C70A24">
        <w:rPr>
          <w:i/>
          <w:iCs/>
          <w:color w:val="FF0000"/>
          <w:spacing w:val="-2"/>
          <w:sz w:val="28"/>
          <w:szCs w:val="28"/>
        </w:rPr>
        <w:t>. Thay thế M</w:t>
      </w:r>
      <w:r w:rsidR="006A0AE1" w:rsidRPr="00C70A24">
        <w:rPr>
          <w:i/>
          <w:iCs/>
          <w:color w:val="FF0000"/>
          <w:spacing w:val="-2"/>
          <w:sz w:val="28"/>
          <w:szCs w:val="28"/>
          <w:lang w:val="vi-VN"/>
        </w:rPr>
        <w:t xml:space="preserve">ẫu số </w:t>
      </w:r>
      <w:r w:rsidR="006A0AE1" w:rsidRPr="00C70A24">
        <w:rPr>
          <w:i/>
          <w:iCs/>
          <w:color w:val="FF0000"/>
          <w:spacing w:val="-2"/>
          <w:sz w:val="28"/>
          <w:szCs w:val="28"/>
        </w:rPr>
        <w:t>0</w:t>
      </w:r>
      <w:r w:rsidR="006A0AE1" w:rsidRPr="00C70A24">
        <w:rPr>
          <w:i/>
          <w:iCs/>
          <w:color w:val="FF0000"/>
          <w:spacing w:val="-2"/>
          <w:sz w:val="28"/>
          <w:szCs w:val="28"/>
          <w:lang w:val="vi-VN"/>
        </w:rPr>
        <w:t>7</w:t>
      </w:r>
      <w:r w:rsidR="006A0AE1" w:rsidRPr="00C70A24">
        <w:rPr>
          <w:i/>
          <w:iCs/>
          <w:color w:val="FF0000"/>
          <w:spacing w:val="-2"/>
          <w:sz w:val="28"/>
          <w:szCs w:val="28"/>
        </w:rPr>
        <w:t xml:space="preserve"> tại</w:t>
      </w:r>
      <w:r w:rsidR="006A0AE1" w:rsidRPr="00C70A24">
        <w:rPr>
          <w:i/>
          <w:iCs/>
          <w:color w:val="FF0000"/>
          <w:spacing w:val="-2"/>
          <w:sz w:val="28"/>
          <w:szCs w:val="28"/>
          <w:lang w:val="vi-VN"/>
        </w:rPr>
        <w:t xml:space="preserve"> Phụ lục kèm theo Nghị định số 147/2024/NĐ-CP</w:t>
      </w:r>
      <w:r w:rsidR="006A0AE1" w:rsidRPr="00C70A24">
        <w:rPr>
          <w:i/>
          <w:iCs/>
          <w:color w:val="FF0000"/>
          <w:spacing w:val="-2"/>
          <w:sz w:val="28"/>
          <w:szCs w:val="28"/>
        </w:rPr>
        <w:t xml:space="preserve"> bằng Mẫu số 01 tại Phụ lục ban hành kèm theo Nghị định này.</w:t>
      </w:r>
    </w:p>
    <w:bookmarkEnd w:id="3"/>
    <w:p w:rsidR="005042E7" w:rsidRDefault="005042E7" w:rsidP="00C70A24">
      <w:pPr>
        <w:tabs>
          <w:tab w:val="right" w:leader="dot" w:pos="0"/>
          <w:tab w:val="left" w:pos="567"/>
        </w:tabs>
        <w:ind w:firstLine="562"/>
        <w:jc w:val="center"/>
        <w:rPr>
          <w:b/>
          <w:spacing w:val="-2"/>
          <w:sz w:val="28"/>
          <w:szCs w:val="28"/>
          <w:lang w:val="vi-VN"/>
        </w:rPr>
      </w:pPr>
    </w:p>
    <w:p w:rsidR="00C70A24" w:rsidRPr="00775A02" w:rsidRDefault="00C70A24" w:rsidP="00C70A24">
      <w:pPr>
        <w:tabs>
          <w:tab w:val="right" w:leader="dot" w:pos="0"/>
          <w:tab w:val="left" w:pos="567"/>
        </w:tabs>
        <w:ind w:firstLine="562"/>
        <w:jc w:val="center"/>
        <w:rPr>
          <w:b/>
          <w:spacing w:val="-2"/>
          <w:sz w:val="28"/>
          <w:szCs w:val="28"/>
          <w:lang w:val="vi-VN"/>
        </w:rPr>
      </w:pPr>
      <w:r w:rsidRPr="00775A02">
        <w:rPr>
          <w:b/>
          <w:spacing w:val="-2"/>
          <w:sz w:val="28"/>
          <w:szCs w:val="28"/>
          <w:lang w:val="vi-VN"/>
        </w:rPr>
        <w:t>Chương IX</w:t>
      </w:r>
    </w:p>
    <w:p w:rsidR="00C70A24" w:rsidRPr="00775A02" w:rsidRDefault="00C70A24" w:rsidP="00C70A24">
      <w:pPr>
        <w:tabs>
          <w:tab w:val="right" w:leader="dot" w:pos="0"/>
          <w:tab w:val="left" w:pos="567"/>
        </w:tabs>
        <w:ind w:firstLine="562"/>
        <w:jc w:val="center"/>
        <w:rPr>
          <w:b/>
          <w:spacing w:val="-2"/>
          <w:sz w:val="28"/>
          <w:szCs w:val="28"/>
          <w:lang w:val="vi-VN"/>
        </w:rPr>
      </w:pPr>
      <w:r w:rsidRPr="00775A02">
        <w:rPr>
          <w:b/>
          <w:spacing w:val="-2"/>
          <w:sz w:val="28"/>
          <w:szCs w:val="28"/>
          <w:lang w:val="vi-VN"/>
        </w:rPr>
        <w:t>HIỆU LỰC THI HÀNH</w:t>
      </w:r>
    </w:p>
    <w:p w:rsidR="00C70A24" w:rsidRPr="00775A02" w:rsidRDefault="00C70A24" w:rsidP="00C70A24">
      <w:pPr>
        <w:tabs>
          <w:tab w:val="left" w:pos="567"/>
          <w:tab w:val="right" w:leader="dot" w:pos="8931"/>
        </w:tabs>
        <w:spacing w:before="120" w:after="120"/>
        <w:ind w:firstLine="567"/>
        <w:jc w:val="both"/>
        <w:outlineLvl w:val="0"/>
        <w:rPr>
          <w:b/>
          <w:bCs/>
          <w:sz w:val="28"/>
          <w:szCs w:val="28"/>
        </w:rPr>
      </w:pPr>
      <w:bookmarkStart w:id="17" w:name="_Toc193457681"/>
      <w:bookmarkStart w:id="18" w:name="_Toc192001058"/>
      <w:r w:rsidRPr="00775A02">
        <w:rPr>
          <w:rFonts w:eastAsia="Calibri"/>
          <w:b/>
          <w:sz w:val="28"/>
          <w:szCs w:val="28"/>
          <w:lang w:val="de-DE"/>
        </w:rPr>
        <w:t xml:space="preserve">Điều </w:t>
      </w:r>
      <w:r>
        <w:rPr>
          <w:rFonts w:eastAsia="Calibri"/>
          <w:b/>
          <w:sz w:val="28"/>
          <w:szCs w:val="28"/>
          <w:lang w:val="de-DE"/>
        </w:rPr>
        <w:t>21</w:t>
      </w:r>
      <w:r w:rsidRPr="00775A02">
        <w:rPr>
          <w:rFonts w:eastAsia="Calibri"/>
          <w:b/>
          <w:sz w:val="28"/>
          <w:szCs w:val="28"/>
          <w:lang w:val="de-DE"/>
        </w:rPr>
        <w:t>. Hiệu lực thi hành</w:t>
      </w:r>
      <w:bookmarkEnd w:id="17"/>
    </w:p>
    <w:bookmarkEnd w:id="18"/>
    <w:p w:rsidR="00C70A24" w:rsidRDefault="00C70A24" w:rsidP="00C70A24">
      <w:pPr>
        <w:tabs>
          <w:tab w:val="right" w:leader="dot" w:pos="0"/>
          <w:tab w:val="left" w:pos="567"/>
        </w:tabs>
        <w:spacing w:before="120" w:after="120"/>
        <w:ind w:firstLine="567"/>
        <w:jc w:val="both"/>
        <w:outlineLvl w:val="0"/>
        <w:rPr>
          <w:spacing w:val="3"/>
          <w:sz w:val="28"/>
          <w:szCs w:val="28"/>
          <w:shd w:val="clear" w:color="auto" w:fill="FFFFFF"/>
        </w:rPr>
      </w:pPr>
      <w:r w:rsidRPr="00775A02">
        <w:rPr>
          <w:spacing w:val="3"/>
          <w:sz w:val="28"/>
          <w:szCs w:val="28"/>
          <w:shd w:val="clear" w:color="auto" w:fill="FFFFFF"/>
        </w:rPr>
        <w:t xml:space="preserve">1. Nghị định này có hiệu lực thi hành </w:t>
      </w:r>
      <w:r w:rsidRPr="00775A02">
        <w:rPr>
          <w:spacing w:val="3"/>
          <w:sz w:val="28"/>
          <w:szCs w:val="28"/>
          <w:shd w:val="clear" w:color="auto" w:fill="FFFFFF"/>
          <w:lang w:val="vi-VN"/>
        </w:rPr>
        <w:t>kể từ ngày ký</w:t>
      </w:r>
      <w:r w:rsidRPr="00775A02">
        <w:rPr>
          <w:spacing w:val="3"/>
          <w:sz w:val="28"/>
          <w:szCs w:val="28"/>
          <w:shd w:val="clear" w:color="auto" w:fill="FFFFFF"/>
        </w:rPr>
        <w:t xml:space="preserve">. </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 xml:space="preserve">2. Giấy chứng nhận đăng ký kết nối để cung cấp dịch vụ nội dung thông tin trên mạng viễn thông di động được cấp theo quy định tại Nghị định số 147/2024/NĐ-CP ngày 09 tháng 11 năm 2024 của Chính phủ về quản lý, cung cấp, </w:t>
      </w:r>
      <w:r w:rsidRPr="00041B32">
        <w:rPr>
          <w:bCs/>
          <w:color w:val="EE0000"/>
          <w:spacing w:val="-2"/>
          <w:sz w:val="28"/>
          <w:szCs w:val="28"/>
        </w:rPr>
        <w:lastRenderedPageBreak/>
        <w:t>sử dụng dịch vụ Internet và thông tin trên mạng hết hiệu lực kể từ thời điểm Nghị định này có hiệu lực.</w:t>
      </w:r>
    </w:p>
    <w:p w:rsidR="00C70A24" w:rsidRPr="00041B32" w:rsidRDefault="00C70A24" w:rsidP="00C70A24">
      <w:pPr>
        <w:spacing w:after="120"/>
        <w:ind w:firstLine="567"/>
        <w:jc w:val="both"/>
        <w:rPr>
          <w:bCs/>
          <w:color w:val="EE0000"/>
          <w:spacing w:val="-2"/>
          <w:sz w:val="28"/>
          <w:szCs w:val="28"/>
        </w:rPr>
      </w:pPr>
      <w:r w:rsidRPr="00041B32">
        <w:rPr>
          <w:bCs/>
          <w:color w:val="EE0000"/>
          <w:spacing w:val="-2"/>
          <w:sz w:val="28"/>
          <w:szCs w:val="28"/>
        </w:rPr>
        <w:t>3. Bãi bỏ các Điều 22, 23, 24, 25 và 26 Nghị định số 133/2025/NĐ-CP ngày 16 tháng 6 năm 2025 của Chính phủ quy định về phân quyền, phân cấp trong lĩnh vực quản lý nhà nước của Bộ Khoa học và Công nghệ.</w:t>
      </w:r>
    </w:p>
    <w:p w:rsidR="00C70A24" w:rsidRDefault="00C70A24" w:rsidP="00C70A24">
      <w:pPr>
        <w:tabs>
          <w:tab w:val="right" w:leader="dot" w:pos="0"/>
          <w:tab w:val="left" w:pos="567"/>
        </w:tabs>
        <w:spacing w:before="120" w:after="120"/>
        <w:ind w:firstLine="567"/>
        <w:jc w:val="both"/>
        <w:outlineLvl w:val="0"/>
        <w:rPr>
          <w:spacing w:val="3"/>
          <w:sz w:val="28"/>
          <w:szCs w:val="28"/>
          <w:shd w:val="clear" w:color="auto" w:fill="FFFFFF"/>
          <w:lang w:val="vi-VN"/>
        </w:rPr>
      </w:pPr>
      <w:r>
        <w:rPr>
          <w:spacing w:val="3"/>
          <w:sz w:val="28"/>
          <w:szCs w:val="28"/>
          <w:shd w:val="clear" w:color="auto" w:fill="FFFFFF"/>
        </w:rPr>
        <w:t>4</w:t>
      </w:r>
      <w:r w:rsidRPr="00775A02">
        <w:rPr>
          <w:spacing w:val="3"/>
          <w:sz w:val="28"/>
          <w:szCs w:val="28"/>
          <w:shd w:val="clear" w:color="auto" w:fill="FFFFFF"/>
        </w:rPr>
        <w:t xml:space="preserve">. </w:t>
      </w:r>
      <w:r w:rsidRPr="00775A02">
        <w:rPr>
          <w:spacing w:val="3"/>
          <w:sz w:val="28"/>
          <w:szCs w:val="28"/>
          <w:shd w:val="clear" w:color="auto" w:fill="FFFFFF"/>
          <w:lang w:val="vi-VN"/>
        </w:rPr>
        <w:t>Các Bộ trưởng, Thủ trưởng cơ quan ngang bộ, Thủ trưởng cơ quan thuộc Chính phủ, Chủ tịch Ủy ban nhân dân cấp tỉnh, cơ quan, tổ chức, cá nhân có quyền và nghĩa vụ liên quan chịu trách nhiệm thi hành Nghị định này</w:t>
      </w:r>
      <w:r w:rsidRPr="00775A02">
        <w:rPr>
          <w:spacing w:val="3"/>
          <w:sz w:val="28"/>
          <w:szCs w:val="28"/>
          <w:shd w:val="clear" w:color="auto" w:fill="FFFFFF"/>
        </w:rPr>
        <w:t>./.</w:t>
      </w:r>
    </w:p>
    <w:p w:rsidR="00C70A24" w:rsidRPr="00775A02" w:rsidRDefault="00C70A24" w:rsidP="00C70A24">
      <w:pPr>
        <w:tabs>
          <w:tab w:val="right" w:leader="dot" w:pos="0"/>
          <w:tab w:val="left" w:pos="567"/>
        </w:tabs>
        <w:spacing w:before="120" w:after="120"/>
        <w:ind w:firstLine="567"/>
        <w:jc w:val="both"/>
        <w:outlineLvl w:val="0"/>
        <w:rPr>
          <w:spacing w:val="3"/>
          <w:sz w:val="28"/>
          <w:szCs w:val="28"/>
          <w:shd w:val="clear" w:color="auto" w:fill="FFFFFF"/>
          <w:lang w:val="vi-VN"/>
        </w:rPr>
      </w:pPr>
    </w:p>
    <w:tbl>
      <w:tblPr>
        <w:tblW w:w="9630" w:type="dxa"/>
        <w:tblInd w:w="108" w:type="dxa"/>
        <w:tblLook w:val="04A0" w:firstRow="1" w:lastRow="0" w:firstColumn="1" w:lastColumn="0" w:noHBand="0" w:noVBand="1"/>
      </w:tblPr>
      <w:tblGrid>
        <w:gridCol w:w="4050"/>
        <w:gridCol w:w="5580"/>
      </w:tblGrid>
      <w:tr w:rsidR="00C70A24" w:rsidRPr="005A64FC" w:rsidTr="001C7623">
        <w:tc>
          <w:tcPr>
            <w:tcW w:w="4050" w:type="dxa"/>
            <w:hideMark/>
          </w:tcPr>
          <w:p w:rsidR="00C70A24" w:rsidRPr="005A64FC" w:rsidRDefault="00C70A24" w:rsidP="001C7623">
            <w:pPr>
              <w:tabs>
                <w:tab w:val="center" w:pos="1917"/>
              </w:tabs>
              <w:spacing w:before="120" w:after="120"/>
              <w:jc w:val="both"/>
              <w:rPr>
                <w:rFonts w:ascii="Times New Roman Bold" w:hAnsi="Times New Roman Bold"/>
                <w:b/>
                <w:i/>
                <w:lang w:val="vi-VN"/>
              </w:rPr>
            </w:pPr>
            <w:r w:rsidRPr="005A64FC">
              <w:rPr>
                <w:rFonts w:ascii="Times New Roman Bold" w:hAnsi="Times New Roman Bold"/>
                <w:b/>
                <w:i/>
                <w:lang w:val="vi-VN"/>
              </w:rPr>
              <w:t>Nơi nhận:</w:t>
            </w:r>
            <w:r w:rsidRPr="005A64FC">
              <w:rPr>
                <w:rFonts w:ascii="Times New Roman Bold" w:hAnsi="Times New Roman Bold"/>
                <w:b/>
                <w:i/>
                <w:lang w:val="vi-VN"/>
              </w:rPr>
              <w:tab/>
            </w:r>
          </w:p>
          <w:p w:rsidR="00C70A24" w:rsidRPr="005A64FC" w:rsidRDefault="00C70A24" w:rsidP="001C7623">
            <w:pPr>
              <w:rPr>
                <w:bCs/>
                <w:w w:val="90"/>
                <w:sz w:val="22"/>
                <w:szCs w:val="22"/>
              </w:rPr>
            </w:pPr>
            <w:r w:rsidRPr="005A64FC">
              <w:rPr>
                <w:sz w:val="22"/>
                <w:szCs w:val="22"/>
                <w:lang w:val="vi-VN"/>
              </w:rPr>
              <w:t>- Ban Bí thư Trung ương Đảng;</w:t>
            </w:r>
            <w:r w:rsidRPr="005A64FC">
              <w:rPr>
                <w:sz w:val="22"/>
                <w:szCs w:val="22"/>
                <w:lang w:val="vi-VN"/>
              </w:rPr>
              <w:br/>
            </w:r>
            <w:r w:rsidRPr="005A64FC">
              <w:rPr>
                <w:spacing w:val="-6"/>
                <w:sz w:val="22"/>
                <w:szCs w:val="22"/>
                <w:lang w:val="vi-VN"/>
              </w:rPr>
              <w:t>- Thủ tướng, các Phó Thủ tướng Chính phủ;</w:t>
            </w:r>
            <w:r w:rsidRPr="005A64FC">
              <w:rPr>
                <w:sz w:val="22"/>
                <w:szCs w:val="22"/>
                <w:lang w:val="vi-VN"/>
              </w:rPr>
              <w:br/>
              <w:t>- Các bộ, cơ quan ngang bộ, cơ quan thuộc Chính phủ;</w:t>
            </w:r>
            <w:r w:rsidRPr="005A64FC">
              <w:rPr>
                <w:sz w:val="22"/>
                <w:szCs w:val="22"/>
                <w:lang w:val="vi-VN"/>
              </w:rPr>
              <w:br/>
              <w:t>- HĐND, UBND các tỉnh, thành phố trực thuộc trung ương;</w:t>
            </w:r>
            <w:r w:rsidRPr="005A64FC">
              <w:rPr>
                <w:sz w:val="22"/>
                <w:szCs w:val="22"/>
                <w:lang w:val="vi-VN"/>
              </w:rPr>
              <w:br/>
            </w:r>
            <w:r w:rsidRPr="005A64FC">
              <w:rPr>
                <w:spacing w:val="-8"/>
                <w:sz w:val="22"/>
                <w:szCs w:val="22"/>
                <w:lang w:val="vi-VN"/>
              </w:rPr>
              <w:t>- Văn phòng Trung ương và các Ban của Đảng;</w:t>
            </w:r>
            <w:r w:rsidRPr="005A64FC">
              <w:rPr>
                <w:sz w:val="22"/>
                <w:szCs w:val="22"/>
                <w:lang w:val="vi-VN"/>
              </w:rPr>
              <w:br/>
              <w:t>- Văn phòng Tổng Bí thư;</w:t>
            </w:r>
            <w:r w:rsidRPr="005A64FC">
              <w:rPr>
                <w:sz w:val="22"/>
                <w:szCs w:val="22"/>
                <w:lang w:val="vi-VN"/>
              </w:rPr>
              <w:br/>
              <w:t>- Văn phòng Chủ tịch nước;</w:t>
            </w:r>
            <w:r w:rsidRPr="005A64FC">
              <w:rPr>
                <w:sz w:val="22"/>
                <w:szCs w:val="22"/>
                <w:lang w:val="vi-VN"/>
              </w:rPr>
              <w:br/>
              <w:t>- Hội đồng Dân tộc và các Ủy ban của Quốc hội;</w:t>
            </w:r>
            <w:r w:rsidRPr="005A64FC">
              <w:rPr>
                <w:sz w:val="22"/>
                <w:szCs w:val="22"/>
                <w:lang w:val="vi-VN"/>
              </w:rPr>
              <w:br/>
              <w:t>- Văn phòng Quốc hội;</w:t>
            </w:r>
            <w:r w:rsidRPr="005A64FC">
              <w:rPr>
                <w:sz w:val="22"/>
                <w:szCs w:val="22"/>
                <w:lang w:val="vi-VN"/>
              </w:rPr>
              <w:br/>
              <w:t>- Tòa án nhân dân tối cao;</w:t>
            </w:r>
            <w:r w:rsidRPr="005A64FC">
              <w:rPr>
                <w:sz w:val="22"/>
                <w:szCs w:val="22"/>
                <w:lang w:val="vi-VN"/>
              </w:rPr>
              <w:br/>
              <w:t>- Viện kiểm sát nhân dân tối cao;</w:t>
            </w:r>
            <w:r w:rsidRPr="005A64FC">
              <w:rPr>
                <w:sz w:val="22"/>
                <w:szCs w:val="22"/>
                <w:lang w:val="vi-VN"/>
              </w:rPr>
              <w:br/>
              <w:t>- Kiểm toán Nhà nước;</w:t>
            </w:r>
            <w:r w:rsidRPr="005A64FC">
              <w:rPr>
                <w:sz w:val="22"/>
                <w:szCs w:val="22"/>
                <w:lang w:val="vi-VN"/>
              </w:rPr>
              <w:br/>
              <w:t>- Ủy ban Trung ương Mặt trận Tổ quốc Việt Nam;</w:t>
            </w:r>
            <w:r w:rsidRPr="005A64FC">
              <w:rPr>
                <w:sz w:val="22"/>
                <w:szCs w:val="22"/>
                <w:lang w:val="vi-VN"/>
              </w:rPr>
              <w:br/>
              <w:t>- Cơ quan trung ương của các đoàn thể;</w:t>
            </w:r>
            <w:r w:rsidRPr="005A64FC">
              <w:rPr>
                <w:sz w:val="22"/>
                <w:szCs w:val="22"/>
                <w:lang w:val="vi-VN"/>
              </w:rPr>
              <w:br/>
              <w:t>- VPCP: BTCN, các PCN, Trợ lý TTg, TGĐ Cổng TTĐT, các Vụ, Cục, đơn vị trực thuộc, Công báo;</w:t>
            </w:r>
            <w:r w:rsidRPr="005A64FC">
              <w:rPr>
                <w:sz w:val="22"/>
                <w:szCs w:val="22"/>
                <w:lang w:val="vi-VN"/>
              </w:rPr>
              <w:br/>
              <w:t>- Lưu: VT</w:t>
            </w:r>
            <w:r w:rsidRPr="005A64FC">
              <w:rPr>
                <w:sz w:val="22"/>
                <w:szCs w:val="22"/>
              </w:rPr>
              <w:t>, KGVX.</w:t>
            </w:r>
          </w:p>
        </w:tc>
        <w:tc>
          <w:tcPr>
            <w:tcW w:w="5580" w:type="dxa"/>
          </w:tcPr>
          <w:p w:rsidR="00C70A24" w:rsidRPr="005A64FC" w:rsidRDefault="00C70A24" w:rsidP="001C7623">
            <w:pPr>
              <w:jc w:val="center"/>
              <w:rPr>
                <w:b/>
                <w:sz w:val="28"/>
                <w:szCs w:val="28"/>
                <w:lang w:val="vi-VN"/>
              </w:rPr>
            </w:pPr>
            <w:r w:rsidRPr="005A64FC">
              <w:rPr>
                <w:b/>
                <w:sz w:val="28"/>
                <w:szCs w:val="28"/>
                <w:lang w:val="vi-VN"/>
              </w:rPr>
              <w:t>TM. CHÍNH PHỦ</w:t>
            </w:r>
          </w:p>
          <w:p w:rsidR="00C70A24" w:rsidRPr="005A64FC" w:rsidRDefault="00C70A24" w:rsidP="001C7623">
            <w:pPr>
              <w:jc w:val="center"/>
              <w:rPr>
                <w:b/>
                <w:sz w:val="28"/>
                <w:szCs w:val="28"/>
                <w:lang w:val="vi-VN"/>
              </w:rPr>
            </w:pPr>
            <w:r w:rsidRPr="005A64FC">
              <w:rPr>
                <w:b/>
                <w:sz w:val="28"/>
                <w:szCs w:val="28"/>
                <w:lang w:val="vi-VN"/>
              </w:rPr>
              <w:t>THỦ TƯỚNG</w:t>
            </w: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rPr>
            </w:pPr>
            <w:r w:rsidRPr="005A64FC">
              <w:rPr>
                <w:b/>
                <w:sz w:val="28"/>
                <w:szCs w:val="28"/>
              </w:rPr>
              <w:t>Phạm Minh Chính</w:t>
            </w: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lang w:val="vi-VN"/>
              </w:rPr>
            </w:pPr>
          </w:p>
          <w:p w:rsidR="00C70A24" w:rsidRPr="005A64FC" w:rsidRDefault="00C70A24" w:rsidP="001C7623">
            <w:pPr>
              <w:jc w:val="center"/>
              <w:rPr>
                <w:b/>
                <w:sz w:val="28"/>
                <w:szCs w:val="28"/>
                <w:lang w:val="vi-VN"/>
              </w:rPr>
            </w:pPr>
          </w:p>
          <w:p w:rsidR="00C70A24" w:rsidRPr="005A64FC" w:rsidRDefault="00C70A24" w:rsidP="001C7623">
            <w:pPr>
              <w:jc w:val="center"/>
              <w:rPr>
                <w:sz w:val="28"/>
                <w:szCs w:val="28"/>
                <w:lang w:val="vi-VN"/>
              </w:rPr>
            </w:pPr>
          </w:p>
        </w:tc>
      </w:tr>
    </w:tbl>
    <w:p w:rsidR="00C70A24" w:rsidRDefault="00C70A24" w:rsidP="00C70A24">
      <w:pPr>
        <w:jc w:val="center"/>
        <w:rPr>
          <w:b/>
          <w:bCs/>
          <w:sz w:val="28"/>
          <w:szCs w:val="28"/>
        </w:rPr>
      </w:pPr>
    </w:p>
    <w:p w:rsidR="00C70A24" w:rsidRPr="005A64FC" w:rsidRDefault="00C70A24" w:rsidP="00C70A24">
      <w:pPr>
        <w:jc w:val="both"/>
        <w:rPr>
          <w:b/>
          <w:sz w:val="28"/>
          <w:szCs w:val="28"/>
          <w:lang w:val="vi-VN"/>
        </w:rPr>
      </w:pPr>
    </w:p>
    <w:p w:rsidR="00C70A24" w:rsidRPr="005A64FC" w:rsidRDefault="00C70A24" w:rsidP="00C70A24">
      <w:pPr>
        <w:pStyle w:val="NormalWeb"/>
        <w:shd w:val="clear" w:color="auto" w:fill="FFFFFF"/>
        <w:spacing w:before="120" w:after="120"/>
        <w:jc w:val="both"/>
        <w:rPr>
          <w:sz w:val="28"/>
          <w:szCs w:val="28"/>
        </w:rPr>
      </w:pPr>
    </w:p>
    <w:p w:rsidR="00C70A24" w:rsidRDefault="00C70A24" w:rsidP="00C70A24">
      <w:pPr>
        <w:rPr>
          <w:lang w:val="vi-VN"/>
        </w:rPr>
      </w:pPr>
    </w:p>
    <w:p w:rsidR="00C70A24" w:rsidRDefault="00C70A24" w:rsidP="00C70A24">
      <w:pPr>
        <w:rPr>
          <w:lang w:val="vi-VN"/>
        </w:rPr>
      </w:pPr>
    </w:p>
    <w:p w:rsidR="00C70A24" w:rsidRDefault="00C70A24" w:rsidP="00C70A24">
      <w:pPr>
        <w:rPr>
          <w:lang w:val="vi-VN"/>
        </w:rPr>
      </w:pPr>
    </w:p>
    <w:p w:rsidR="00C70A24" w:rsidRDefault="00C70A24" w:rsidP="00C70A24">
      <w:pPr>
        <w:rPr>
          <w:lang w:val="vi-VN"/>
        </w:rPr>
      </w:pPr>
    </w:p>
    <w:p w:rsidR="00C70A24" w:rsidRDefault="00C70A24" w:rsidP="00C70A24">
      <w:pPr>
        <w:rPr>
          <w:lang w:val="vi-VN"/>
        </w:rPr>
      </w:pPr>
    </w:p>
    <w:p w:rsidR="00C70A24" w:rsidRDefault="00C70A24" w:rsidP="00C70A24">
      <w:pPr>
        <w:rPr>
          <w:lang w:val="vi-VN"/>
        </w:rPr>
      </w:pPr>
    </w:p>
    <w:p w:rsidR="00C70A24" w:rsidRDefault="00C70A24" w:rsidP="00C70A24">
      <w:pPr>
        <w:rPr>
          <w:lang w:val="vi-VN"/>
        </w:rPr>
      </w:pPr>
    </w:p>
    <w:p w:rsidR="00C70A24" w:rsidRDefault="00C70A24" w:rsidP="00C70A24">
      <w:pPr>
        <w:rPr>
          <w:lang w:val="vi-VN"/>
        </w:rPr>
      </w:pPr>
    </w:p>
    <w:p w:rsidR="00C70A24" w:rsidRDefault="00C70A24" w:rsidP="00C70A24">
      <w:pPr>
        <w:rPr>
          <w:lang w:val="vi-VN"/>
        </w:rPr>
      </w:pPr>
    </w:p>
    <w:p w:rsidR="00C70A24" w:rsidRDefault="00C70A24" w:rsidP="00C70A24">
      <w:pPr>
        <w:rPr>
          <w:lang w:val="vi-VN"/>
        </w:rPr>
      </w:pPr>
    </w:p>
    <w:p w:rsidR="001661C5" w:rsidRDefault="001661C5" w:rsidP="00C70A24">
      <w:pPr>
        <w:rPr>
          <w:lang w:val="vi-VN"/>
        </w:rPr>
      </w:pPr>
    </w:p>
    <w:p w:rsidR="001661C5" w:rsidRDefault="001661C5" w:rsidP="00C70A24">
      <w:pPr>
        <w:rPr>
          <w:lang w:val="vi-VN"/>
        </w:rPr>
      </w:pPr>
    </w:p>
    <w:p w:rsidR="001661C5" w:rsidRDefault="001661C5" w:rsidP="00C70A24">
      <w:pPr>
        <w:rPr>
          <w:lang w:val="vi-VN"/>
        </w:rPr>
      </w:pPr>
      <w:bookmarkStart w:id="19" w:name="_GoBack"/>
      <w:bookmarkEnd w:id="19"/>
    </w:p>
    <w:p w:rsidR="00C70A24" w:rsidRPr="00F94D2D" w:rsidRDefault="00C70A24" w:rsidP="00C70A24">
      <w:pPr>
        <w:jc w:val="center"/>
        <w:rPr>
          <w:b/>
          <w:sz w:val="28"/>
          <w:szCs w:val="28"/>
          <w:lang w:val="vi-VN"/>
        </w:rPr>
      </w:pPr>
      <w:r w:rsidRPr="00F94D2D">
        <w:rPr>
          <w:b/>
          <w:sz w:val="28"/>
          <w:szCs w:val="28"/>
          <w:lang w:val="vi-VN"/>
        </w:rPr>
        <w:lastRenderedPageBreak/>
        <w:t>Phụ lục</w:t>
      </w:r>
    </w:p>
    <w:p w:rsidR="00C70A24" w:rsidRPr="0067639B" w:rsidRDefault="00C70A24" w:rsidP="00C70A24">
      <w:pPr>
        <w:jc w:val="center"/>
        <w:rPr>
          <w:i/>
          <w:lang w:val="vi-VN"/>
        </w:rPr>
      </w:pPr>
      <w:r w:rsidRPr="0067639B">
        <w:rPr>
          <w:i/>
          <w:lang w:val="vi-VN"/>
        </w:rPr>
        <w:t>(Kèm theo Nghị định số      /2025/NĐ-CP ngày    tháng    năm 2025 của Chính phủ)</w:t>
      </w:r>
    </w:p>
    <w:p w:rsidR="00C70A24" w:rsidRPr="00F94D2D" w:rsidRDefault="00C70A24" w:rsidP="00C70A24">
      <w:pPr>
        <w:rPr>
          <w:sz w:val="28"/>
          <w:szCs w:val="28"/>
          <w:lang w:val="vi-VN"/>
        </w:rPr>
      </w:pPr>
    </w:p>
    <w:p w:rsidR="00F16F3A" w:rsidRPr="0067639B" w:rsidRDefault="00C70A24" w:rsidP="00F16F3A">
      <w:pPr>
        <w:widowControl w:val="0"/>
        <w:spacing w:line="312" w:lineRule="auto"/>
        <w:ind w:firstLine="567"/>
        <w:jc w:val="right"/>
        <w:rPr>
          <w:color w:val="FF0000"/>
          <w:sz w:val="26"/>
          <w:szCs w:val="26"/>
        </w:rPr>
      </w:pPr>
      <w:r>
        <w:rPr>
          <w:sz w:val="28"/>
          <w:szCs w:val="28"/>
          <w:lang w:val="vi-VN"/>
        </w:rPr>
        <w:br w:type="page"/>
      </w:r>
      <w:r w:rsidR="00F16F3A" w:rsidRPr="0067639B">
        <w:rPr>
          <w:b/>
          <w:bCs/>
          <w:color w:val="FF0000"/>
          <w:sz w:val="26"/>
          <w:szCs w:val="26"/>
        </w:rPr>
        <w:lastRenderedPageBreak/>
        <w:t>Mẫu số 01</w:t>
      </w:r>
    </w:p>
    <w:p w:rsidR="00F16F3A" w:rsidRPr="0067639B" w:rsidRDefault="00F16F3A" w:rsidP="00F16F3A">
      <w:pPr>
        <w:widowControl w:val="0"/>
        <w:spacing w:line="312" w:lineRule="auto"/>
        <w:jc w:val="center"/>
        <w:rPr>
          <w:color w:val="FF0000"/>
          <w:sz w:val="26"/>
          <w:szCs w:val="26"/>
        </w:rPr>
      </w:pPr>
      <w:r w:rsidRPr="0067639B">
        <w:rPr>
          <w:b/>
          <w:bCs/>
          <w:color w:val="FF0000"/>
          <w:sz w:val="26"/>
          <w:szCs w:val="26"/>
        </w:rPr>
        <w:t>CỘNG HOÀ XÃ HỘI CHỦ NGHĨA VIỆT NAM</w:t>
      </w:r>
      <w:r w:rsidRPr="0067639B">
        <w:rPr>
          <w:b/>
          <w:bCs/>
          <w:color w:val="FF0000"/>
          <w:sz w:val="26"/>
          <w:szCs w:val="26"/>
        </w:rPr>
        <w:br/>
        <w:t>Độc lập - Tự do - Hạnh phúc</w:t>
      </w:r>
      <w:r w:rsidRPr="0067639B">
        <w:rPr>
          <w:color w:val="FF0000"/>
          <w:sz w:val="26"/>
          <w:szCs w:val="26"/>
        </w:rPr>
        <w:br/>
      </w:r>
      <w:r w:rsidRPr="0067639B">
        <w:rPr>
          <w:color w:val="FF0000"/>
          <w:sz w:val="26"/>
          <w:szCs w:val="26"/>
          <w:vertAlign w:val="superscript"/>
        </w:rPr>
        <w:t>_________________________</w:t>
      </w:r>
    </w:p>
    <w:p w:rsidR="00F16F3A" w:rsidRPr="0067639B" w:rsidRDefault="00F16F3A" w:rsidP="00F16F3A">
      <w:pPr>
        <w:widowControl w:val="0"/>
        <w:spacing w:line="312" w:lineRule="auto"/>
        <w:jc w:val="center"/>
        <w:rPr>
          <w:color w:val="FF0000"/>
          <w:sz w:val="26"/>
          <w:szCs w:val="26"/>
        </w:rPr>
      </w:pPr>
      <w:r w:rsidRPr="0067639B">
        <w:rPr>
          <w:b/>
          <w:bCs/>
          <w:color w:val="FF0000"/>
          <w:sz w:val="26"/>
          <w:szCs w:val="26"/>
        </w:rPr>
        <w:t>BẢN KHAI ĐĂNG KÝ ĐỊA CHỈ INTERNET</w:t>
      </w:r>
      <w:r w:rsidRPr="0067639B">
        <w:rPr>
          <w:b/>
          <w:bCs/>
          <w:color w:val="FF0000"/>
          <w:sz w:val="26"/>
          <w:szCs w:val="26"/>
        </w:rPr>
        <w:br/>
        <w:t>(HOẶC ĐỊA CHỈ INTERNET VÀ SỐ HIỆU MẠNG)</w:t>
      </w:r>
    </w:p>
    <w:p w:rsidR="00F16F3A" w:rsidRPr="0067639B" w:rsidRDefault="00F16F3A" w:rsidP="00F16F3A">
      <w:pPr>
        <w:widowControl w:val="0"/>
        <w:spacing w:line="312" w:lineRule="auto"/>
        <w:jc w:val="center"/>
        <w:rPr>
          <w:color w:val="FF0000"/>
          <w:sz w:val="26"/>
          <w:szCs w:val="26"/>
        </w:rPr>
      </w:pPr>
      <w:r w:rsidRPr="0067639B">
        <w:rPr>
          <w:color w:val="FF0000"/>
          <w:sz w:val="26"/>
          <w:szCs w:val="26"/>
        </w:rPr>
        <w:t>Kính gửi: Trung tâm Internet Việt Nam.</w:t>
      </w:r>
    </w:p>
    <w:p w:rsidR="00F16F3A" w:rsidRPr="0067639B" w:rsidRDefault="00F16F3A" w:rsidP="00F16F3A">
      <w:pPr>
        <w:widowControl w:val="0"/>
        <w:spacing w:line="312" w:lineRule="auto"/>
        <w:ind w:firstLine="567"/>
        <w:jc w:val="both"/>
        <w:rPr>
          <w:color w:val="FF0000"/>
          <w:sz w:val="26"/>
          <w:szCs w:val="26"/>
        </w:rPr>
      </w:pPr>
      <w:r w:rsidRPr="0067639B">
        <w:rPr>
          <w:color w:val="FF0000"/>
          <w:sz w:val="26"/>
          <w:szCs w:val="26"/>
        </w:rPr>
        <w:t> </w:t>
      </w:r>
    </w:p>
    <w:tbl>
      <w:tblPr>
        <w:tblW w:w="5000" w:type="pct"/>
        <w:jc w:val="center"/>
        <w:tblCellMar>
          <w:left w:w="0" w:type="dxa"/>
          <w:right w:w="0" w:type="dxa"/>
        </w:tblCellMar>
        <w:tblLook w:val="04A0" w:firstRow="1" w:lastRow="0" w:firstColumn="1" w:lastColumn="0" w:noHBand="0" w:noVBand="1"/>
      </w:tblPr>
      <w:tblGrid>
        <w:gridCol w:w="1847"/>
        <w:gridCol w:w="7205"/>
      </w:tblGrid>
      <w:tr w:rsidR="0067639B" w:rsidRPr="0067639B" w:rsidTr="001C7623">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1. Thông tin về cơ</w:t>
            </w:r>
            <w:r w:rsidRPr="0067639B">
              <w:rPr>
                <w:color w:val="FF0000"/>
                <w:sz w:val="26"/>
                <w:szCs w:val="26"/>
              </w:rPr>
              <w:t> </w:t>
            </w:r>
            <w:r w:rsidRPr="0067639B">
              <w:rPr>
                <w:b/>
                <w:bCs/>
                <w:color w:val="FF0000"/>
                <w:sz w:val="26"/>
                <w:szCs w:val="26"/>
              </w:rPr>
              <w:t>quan/tổ chức/ doanh nghiệp là chủ thể đăng ký sử dụng địa chỉ</w:t>
            </w:r>
            <w:r w:rsidRPr="0067639B">
              <w:rPr>
                <w:color w:val="FF0000"/>
                <w:sz w:val="26"/>
                <w:szCs w:val="26"/>
              </w:rPr>
              <w:t> </w:t>
            </w:r>
            <w:r w:rsidRPr="0067639B">
              <w:rPr>
                <w:b/>
                <w:bCs/>
                <w:color w:val="FF0000"/>
                <w:sz w:val="26"/>
                <w:szCs w:val="26"/>
              </w:rPr>
              <w:t>Internet (hoặc địa chỉ Internet và số hiệu</w:t>
            </w:r>
            <w:r w:rsidRPr="0067639B">
              <w:rPr>
                <w:color w:val="FF0000"/>
                <w:sz w:val="26"/>
                <w:szCs w:val="26"/>
              </w:rPr>
              <w:t> </w:t>
            </w:r>
            <w:r w:rsidRPr="0067639B">
              <w:rPr>
                <w:b/>
                <w:bCs/>
                <w:color w:val="FF0000"/>
                <w:sz w:val="26"/>
                <w:szCs w:val="26"/>
              </w:rPr>
              <w:t>mạng)</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Tên cơ quan/tổ chức/doanh </w:t>
            </w:r>
            <w:proofErr w:type="gramStart"/>
            <w:r w:rsidRPr="0067639B">
              <w:rPr>
                <w:color w:val="FF0000"/>
                <w:sz w:val="26"/>
                <w:szCs w:val="26"/>
              </w:rPr>
              <w:t>nghiệp:…</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Tên mạng (netname) thành </w:t>
            </w:r>
            <w:proofErr w:type="gramStart"/>
            <w:r w:rsidRPr="0067639B">
              <w:rPr>
                <w:color w:val="FF0000"/>
                <w:sz w:val="26"/>
                <w:szCs w:val="26"/>
              </w:rPr>
              <w:t>viên:…</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i/>
                <w:iCs/>
                <w:color w:val="FF0000"/>
                <w:sz w:val="26"/>
                <w:szCs w:val="26"/>
              </w:rPr>
              <w:t>(netname phải đảm bảo duy nhất, không trùng với netname của các thành viên khác đã có)</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Địa chỉ liên </w:t>
            </w:r>
            <w:proofErr w:type="gramStart"/>
            <w:r w:rsidRPr="0067639B">
              <w:rPr>
                <w:color w:val="FF0000"/>
                <w:sz w:val="26"/>
                <w:szCs w:val="26"/>
              </w:rPr>
              <w:t>hệ:…</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Số điện </w:t>
            </w:r>
            <w:proofErr w:type="gramStart"/>
            <w:r w:rsidRPr="0067639B">
              <w:rPr>
                <w:color w:val="FF0000"/>
                <w:sz w:val="26"/>
                <w:szCs w:val="26"/>
              </w:rPr>
              <w:t>thoại:…</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proofErr w:type="gramStart"/>
            <w:r w:rsidRPr="0067639B">
              <w:rPr>
                <w:color w:val="FF0000"/>
                <w:sz w:val="26"/>
                <w:szCs w:val="26"/>
              </w:rPr>
              <w:t>Email:…</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Abuse-</w:t>
            </w:r>
            <w:proofErr w:type="gramStart"/>
            <w:r w:rsidRPr="0067639B">
              <w:rPr>
                <w:color w:val="FF0000"/>
                <w:sz w:val="26"/>
                <w:szCs w:val="26"/>
              </w:rPr>
              <w:t>mailbox:…</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proofErr w:type="gramStart"/>
            <w:r w:rsidRPr="0067639B">
              <w:rPr>
                <w:color w:val="FF0000"/>
                <w:sz w:val="26"/>
                <w:szCs w:val="26"/>
              </w:rPr>
              <w:t>Website:…</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Mã định danh điện tử của tổ </w:t>
            </w:r>
            <w:proofErr w:type="gramStart"/>
            <w:r w:rsidRPr="0067639B">
              <w:rPr>
                <w:color w:val="FF0000"/>
                <w:sz w:val="26"/>
                <w:szCs w:val="26"/>
              </w:rPr>
              <w:t>chức:…</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Mã số doanh </w:t>
            </w:r>
            <w:proofErr w:type="gramStart"/>
            <w:r w:rsidRPr="0067639B">
              <w:rPr>
                <w:color w:val="FF0000"/>
                <w:sz w:val="26"/>
                <w:szCs w:val="26"/>
              </w:rPr>
              <w:t>nghiệp:…</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Ghi chú:………………………………………………….</w:t>
            </w:r>
          </w:p>
        </w:tc>
      </w:tr>
      <w:tr w:rsidR="0067639B" w:rsidRPr="0067639B" w:rsidTr="001C7623">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2. Người đại diện theo pháp luật của cơ quan/tổ chức/ doanh nghiệp là chủ thể đăng ký sử dụng địa chỉ Internet/ số hiệu mạng</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Họ và </w:t>
            </w:r>
            <w:proofErr w:type="gramStart"/>
            <w:r w:rsidRPr="0067639B">
              <w:rPr>
                <w:color w:val="FF0000"/>
                <w:sz w:val="26"/>
                <w:szCs w:val="26"/>
              </w:rPr>
              <w:t>tên:…</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Chức </w:t>
            </w:r>
            <w:proofErr w:type="gramStart"/>
            <w:r w:rsidRPr="0067639B">
              <w:rPr>
                <w:color w:val="FF0000"/>
                <w:sz w:val="26"/>
                <w:szCs w:val="26"/>
              </w:rPr>
              <w:t>vụ:…</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Số định danh cá nhân hoặc số hộ chiếu:</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Địa </w:t>
            </w:r>
            <w:proofErr w:type="gramStart"/>
            <w:r w:rsidRPr="0067639B">
              <w:rPr>
                <w:color w:val="FF0000"/>
                <w:sz w:val="26"/>
                <w:szCs w:val="26"/>
              </w:rPr>
              <w:t>chỉ:…</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Tỉnh/thành </w:t>
            </w:r>
            <w:proofErr w:type="gramStart"/>
            <w:r w:rsidRPr="0067639B">
              <w:rPr>
                <w:color w:val="FF0000"/>
                <w:sz w:val="26"/>
                <w:szCs w:val="26"/>
              </w:rPr>
              <w:t>phố:…</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Số điện thoại</w:t>
            </w:r>
            <w:proofErr w:type="gramStart"/>
            <w:r w:rsidRPr="0067639B">
              <w:rPr>
                <w:color w:val="FF0000"/>
                <w:sz w:val="26"/>
                <w:szCs w:val="26"/>
              </w:rPr>
              <w:t xml:space="preserve"> :…</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Email :………………………………………………….</w:t>
            </w:r>
          </w:p>
        </w:tc>
      </w:tr>
      <w:tr w:rsidR="0067639B" w:rsidRPr="0067639B" w:rsidTr="001C7623">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 xml:space="preserve">3. Thông tin về người chịu trách nhiệm của cơ quan/ tổ chức/ doanh nghiệp trong việc quản lý địa chỉ </w:t>
            </w:r>
            <w:r w:rsidRPr="0067639B">
              <w:rPr>
                <w:b/>
                <w:bCs/>
                <w:color w:val="FF0000"/>
                <w:sz w:val="26"/>
                <w:szCs w:val="26"/>
              </w:rPr>
              <w:lastRenderedPageBreak/>
              <w:t>Internet/số hiệu mạng</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lastRenderedPageBreak/>
              <w:t>Người chịu trách nhiệm quản lý địa chỉ Internet/số hiệu mạng:</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Họ </w:t>
            </w:r>
            <w:proofErr w:type="gramStart"/>
            <w:r w:rsidRPr="0067639B">
              <w:rPr>
                <w:color w:val="FF0000"/>
                <w:sz w:val="26"/>
                <w:szCs w:val="26"/>
              </w:rPr>
              <w:t>tên:…</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Chức </w:t>
            </w:r>
            <w:proofErr w:type="gramStart"/>
            <w:r w:rsidRPr="0067639B">
              <w:rPr>
                <w:color w:val="FF0000"/>
                <w:sz w:val="26"/>
                <w:szCs w:val="26"/>
              </w:rPr>
              <w:t>vụ:…</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Số điện thoại………………………………………</w:t>
            </w:r>
            <w:proofErr w:type="gramStart"/>
            <w:r w:rsidRPr="0067639B">
              <w:rPr>
                <w:color w:val="FF0000"/>
                <w:sz w:val="26"/>
                <w:szCs w:val="26"/>
              </w:rPr>
              <w:t>…..</w:t>
            </w:r>
            <w:proofErr w:type="gramEnd"/>
          </w:p>
          <w:p w:rsidR="00F16F3A" w:rsidRPr="0067639B" w:rsidRDefault="00F16F3A" w:rsidP="001C7623">
            <w:pPr>
              <w:widowControl w:val="0"/>
              <w:spacing w:line="312" w:lineRule="auto"/>
              <w:jc w:val="both"/>
              <w:rPr>
                <w:color w:val="FF0000"/>
                <w:sz w:val="26"/>
                <w:szCs w:val="26"/>
              </w:rPr>
            </w:pPr>
            <w:proofErr w:type="gramStart"/>
            <w:r w:rsidRPr="0067639B">
              <w:rPr>
                <w:color w:val="FF0000"/>
                <w:sz w:val="26"/>
                <w:szCs w:val="26"/>
              </w:rPr>
              <w:t>Email:…</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Người quản lý kỹ thuật: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Họ </w:t>
            </w:r>
            <w:proofErr w:type="gramStart"/>
            <w:r w:rsidRPr="0067639B">
              <w:rPr>
                <w:color w:val="FF0000"/>
                <w:sz w:val="26"/>
                <w:szCs w:val="26"/>
              </w:rPr>
              <w:t>tên:…</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lastRenderedPageBreak/>
              <w:t xml:space="preserve">Chức </w:t>
            </w:r>
            <w:proofErr w:type="gramStart"/>
            <w:r w:rsidRPr="0067639B">
              <w:rPr>
                <w:color w:val="FF0000"/>
                <w:sz w:val="26"/>
                <w:szCs w:val="26"/>
              </w:rPr>
              <w:t>vụ:…</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Số điện </w:t>
            </w:r>
            <w:proofErr w:type="gramStart"/>
            <w:r w:rsidRPr="0067639B">
              <w:rPr>
                <w:color w:val="FF0000"/>
                <w:sz w:val="26"/>
                <w:szCs w:val="26"/>
              </w:rPr>
              <w:t>thoại:…</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Email:…………………………………………………….</w:t>
            </w:r>
          </w:p>
        </w:tc>
      </w:tr>
      <w:tr w:rsidR="0067639B" w:rsidRPr="0067639B" w:rsidTr="001C7623">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color w:val="FF0000"/>
                <w:sz w:val="26"/>
                <w:szCs w:val="26"/>
              </w:rPr>
              <w:lastRenderedPageBreak/>
              <w:t> </w:t>
            </w:r>
          </w:p>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4. Vùng địa chỉ Internet/số hiệu mạng có đề nghị cấp *</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 Trường hợp 1 </w:t>
            </w:r>
            <w:r w:rsidRPr="0067639B">
              <w:rPr>
                <w:color w:val="FF0000"/>
                <w:sz w:val="26"/>
                <w:szCs w:val="26"/>
              </w:rPr>
              <w:t>- đăng ký mới:</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IPv4/IPv6/</w:t>
            </w:r>
            <w:proofErr w:type="gramStart"/>
            <w:r w:rsidRPr="0067639B">
              <w:rPr>
                <w:color w:val="FF0000"/>
                <w:sz w:val="26"/>
                <w:szCs w:val="26"/>
              </w:rPr>
              <w:t>ASN:…</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i/>
                <w:iCs/>
                <w:color w:val="FF0000"/>
                <w:sz w:val="26"/>
                <w:szCs w:val="26"/>
              </w:rPr>
              <w:t>(VD: /23 IPv4, /48 IPv6 hoặc /32 IPv6, 01 ASN)</w:t>
            </w:r>
          </w:p>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 Trường hợp 2 </w:t>
            </w:r>
            <w:r w:rsidRPr="0067639B">
              <w:rPr>
                <w:color w:val="FF0000"/>
                <w:sz w:val="26"/>
                <w:szCs w:val="26"/>
              </w:rPr>
              <w:t>- đăng ký tái cấp IPv4:</w:t>
            </w:r>
          </w:p>
          <w:p w:rsidR="00F16F3A" w:rsidRPr="0067639B" w:rsidRDefault="00F16F3A" w:rsidP="001C7623">
            <w:pPr>
              <w:widowControl w:val="0"/>
              <w:spacing w:line="312" w:lineRule="auto"/>
              <w:jc w:val="both"/>
              <w:rPr>
                <w:color w:val="FF0000"/>
                <w:sz w:val="26"/>
                <w:szCs w:val="26"/>
              </w:rPr>
            </w:pPr>
            <w:r w:rsidRPr="0067639B">
              <w:rPr>
                <w:i/>
                <w:iCs/>
                <w:color w:val="FF0000"/>
                <w:sz w:val="26"/>
                <w:szCs w:val="26"/>
              </w:rPr>
              <w:t>(Nêu rõ</w:t>
            </w:r>
            <w:r w:rsidRPr="0067639B">
              <w:rPr>
                <w:color w:val="FF0000"/>
                <w:sz w:val="26"/>
                <w:szCs w:val="26"/>
              </w:rPr>
              <w:t> </w:t>
            </w:r>
            <w:r w:rsidRPr="0067639B">
              <w:rPr>
                <w:i/>
                <w:iCs/>
                <w:color w:val="FF0000"/>
                <w:sz w:val="26"/>
                <w:szCs w:val="26"/>
              </w:rPr>
              <w:t>thông tin vùng địa chỉ Internet đang được Trung tâm Internet Việt Nam niêm yết)</w:t>
            </w:r>
          </w:p>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 Trường hợp 3</w:t>
            </w:r>
            <w:r w:rsidRPr="0067639B">
              <w:rPr>
                <w:color w:val="FF0000"/>
                <w:sz w:val="26"/>
                <w:szCs w:val="26"/>
              </w:rPr>
              <w:t> – đổi tên chủ thể sử dụng:</w:t>
            </w:r>
          </w:p>
          <w:p w:rsidR="00F16F3A" w:rsidRPr="0067639B" w:rsidRDefault="00F16F3A" w:rsidP="001C7623">
            <w:pPr>
              <w:widowControl w:val="0"/>
              <w:spacing w:line="312" w:lineRule="auto"/>
              <w:jc w:val="both"/>
              <w:rPr>
                <w:color w:val="FF0000"/>
                <w:sz w:val="26"/>
                <w:szCs w:val="26"/>
              </w:rPr>
            </w:pPr>
            <w:r w:rsidRPr="0067639B">
              <w:rPr>
                <w:i/>
                <w:iCs/>
                <w:color w:val="FF0000"/>
                <w:sz w:val="26"/>
                <w:szCs w:val="26"/>
              </w:rPr>
              <w:t>(Nêu rõ thông tin vùng</w:t>
            </w:r>
            <w:r w:rsidRPr="0067639B">
              <w:rPr>
                <w:b/>
                <w:bCs/>
                <w:color w:val="FF0000"/>
                <w:sz w:val="26"/>
                <w:szCs w:val="26"/>
              </w:rPr>
              <w:t> địa chỉ Internet/số hiệu mạng </w:t>
            </w:r>
            <w:r w:rsidRPr="0067639B">
              <w:rPr>
                <w:i/>
                <w:iCs/>
                <w:color w:val="FF0000"/>
                <w:sz w:val="26"/>
                <w:szCs w:val="26"/>
              </w:rPr>
              <w:t>có nhu cầu đổi tên chủ thể; thông tin tên chủ thể, tên mạng, mã số cơ quan/đơn vị/doanh nghiệp đang đứng tên quản lý vùng địa chỉ Internet/số hiệu mạng)</w:t>
            </w:r>
          </w:p>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 Trường hợp 4 </w:t>
            </w:r>
            <w:r w:rsidRPr="0067639B">
              <w:rPr>
                <w:color w:val="FF0000"/>
                <w:sz w:val="26"/>
                <w:szCs w:val="26"/>
              </w:rPr>
              <w:t>– tiếp nhận vùng địa chỉ Internet, số hiệu mạng từ tổ chức quốc tế:</w:t>
            </w:r>
          </w:p>
          <w:p w:rsidR="00F16F3A" w:rsidRPr="0067639B" w:rsidRDefault="00F16F3A" w:rsidP="001C7623">
            <w:pPr>
              <w:widowControl w:val="0"/>
              <w:spacing w:line="312" w:lineRule="auto"/>
              <w:jc w:val="both"/>
              <w:rPr>
                <w:color w:val="FF0000"/>
                <w:sz w:val="26"/>
                <w:szCs w:val="26"/>
              </w:rPr>
            </w:pPr>
            <w:r w:rsidRPr="0067639B">
              <w:rPr>
                <w:i/>
                <w:iCs/>
                <w:color w:val="FF0000"/>
                <w:sz w:val="26"/>
                <w:szCs w:val="26"/>
              </w:rPr>
              <w:t>(Nêu rõ thông tin vùng địa chỉ Internet/số hiệu mạng tiếp nhận; thông tin về tên, tên mạng, địa chỉ, email liên hệ của tổ chức quốc tế)</w:t>
            </w:r>
          </w:p>
        </w:tc>
      </w:tr>
      <w:tr w:rsidR="0067639B" w:rsidRPr="0067639B" w:rsidTr="001C7623">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5. Hiện trạng sử dụng các vùng địa chỉ Internet đã được cấp</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Tổng địa chỉ Internet đã được </w:t>
            </w:r>
            <w:proofErr w:type="gramStart"/>
            <w:r w:rsidRPr="0067639B">
              <w:rPr>
                <w:color w:val="FF0000"/>
                <w:sz w:val="26"/>
                <w:szCs w:val="26"/>
              </w:rPr>
              <w:t>cấp:…</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Tỷ lệ % địa chỉ Internet đã sử </w:t>
            </w:r>
            <w:proofErr w:type="gramStart"/>
            <w:r w:rsidRPr="0067639B">
              <w:rPr>
                <w:color w:val="FF0000"/>
                <w:sz w:val="26"/>
                <w:szCs w:val="26"/>
              </w:rPr>
              <w:t>dụng:…</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Thông tin bổ sung:…………………………………………..</w:t>
            </w:r>
          </w:p>
        </w:tc>
      </w:tr>
      <w:tr w:rsidR="0067639B" w:rsidRPr="0067639B" w:rsidTr="001C7623">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6. Kế hoạch sử dụng vùng địa chỉ hiện có đề nghị cấp</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i/>
                <w:iCs/>
                <w:color w:val="FF0000"/>
                <w:sz w:val="26"/>
                <w:szCs w:val="26"/>
              </w:rPr>
              <w:t>(Tổ chức mô tả chi tiết kế hoạch sử dụng vùng địa chỉ Internet có nhu cầu nghị cấp tại đây)</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Vùng địa chỉ | sử dụng nội bộ| thời điểm sử dụng hết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Vùng địa chỉ | sử dụng cho dịch vụ | thời điểm sử dụng hết VD:01/24 IPv4 và 01/56 IPv6 | Hệ thống, dịch vụ CNTT nội bộ | tháng .../202...</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01/24 IPv4 và 01/48 IPv6| Dịch vụ FTTH tại HN | tháng .../202…</w:t>
            </w:r>
          </w:p>
        </w:tc>
      </w:tr>
      <w:tr w:rsidR="0067639B" w:rsidRPr="0067639B" w:rsidTr="001C7623">
        <w:trPr>
          <w:trHeight w:val="15"/>
          <w:jc w:val="center"/>
        </w:trPr>
        <w:tc>
          <w:tcPr>
            <w:tcW w:w="3048" w:type="dxa"/>
            <w:tcBorders>
              <w:top w:val="single" w:sz="8" w:space="0" w:color="auto"/>
              <w:left w:val="single" w:sz="8" w:space="0" w:color="auto"/>
              <w:bottom w:val="nil"/>
              <w:right w:val="nil"/>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7. Thông tin kết nối </w:t>
            </w:r>
            <w:r w:rsidRPr="0067639B">
              <w:rPr>
                <w:i/>
                <w:iCs/>
                <w:color w:val="FF0000"/>
                <w:sz w:val="26"/>
                <w:szCs w:val="26"/>
              </w:rPr>
              <w:t>(thông tin đường truyền kết nối Internet)</w:t>
            </w:r>
          </w:p>
        </w:tc>
        <w:tc>
          <w:tcPr>
            <w:tcW w:w="8686"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color w:val="FF0000"/>
                <w:sz w:val="26"/>
                <w:szCs w:val="26"/>
              </w:rPr>
              <w:t>Đường truyền kết nối Internet 1: Tên nhà cung cấp (số hiệu mạng)</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Đường truyền kết nối Internet 2: Tên nhà cung cấp (số hiệu mạng)</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VD:</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Đường truyền kết nối Internet 1: VNPT (AS45899)</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Đường truyền kết nối Internet 2: VNIX (AS23902)</w:t>
            </w:r>
          </w:p>
        </w:tc>
      </w:tr>
      <w:tr w:rsidR="0067639B" w:rsidRPr="0067639B" w:rsidTr="001C7623">
        <w:trPr>
          <w:trHeight w:val="15"/>
          <w:jc w:val="center"/>
        </w:trPr>
        <w:tc>
          <w:tcPr>
            <w:tcW w:w="3048"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b/>
                <w:bCs/>
                <w:color w:val="FF0000"/>
                <w:sz w:val="26"/>
                <w:szCs w:val="26"/>
              </w:rPr>
              <w:t xml:space="preserve">8. Thông tin liên hệ nộp phí duy trì, sử dụng địa </w:t>
            </w:r>
            <w:r w:rsidRPr="0067639B">
              <w:rPr>
                <w:b/>
                <w:bCs/>
                <w:color w:val="FF0000"/>
                <w:sz w:val="26"/>
                <w:szCs w:val="26"/>
              </w:rPr>
              <w:lastRenderedPageBreak/>
              <w:t>chỉ</w:t>
            </w:r>
          </w:p>
        </w:tc>
        <w:tc>
          <w:tcPr>
            <w:tcW w:w="8686" w:type="dxa"/>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hideMark/>
          </w:tcPr>
          <w:p w:rsidR="00F16F3A" w:rsidRPr="0067639B" w:rsidRDefault="00F16F3A" w:rsidP="001C7623">
            <w:pPr>
              <w:widowControl w:val="0"/>
              <w:spacing w:line="312" w:lineRule="auto"/>
              <w:jc w:val="both"/>
              <w:rPr>
                <w:color w:val="FF0000"/>
                <w:sz w:val="26"/>
                <w:szCs w:val="26"/>
              </w:rPr>
            </w:pPr>
            <w:r w:rsidRPr="0067639B">
              <w:rPr>
                <w:color w:val="FF0000"/>
                <w:sz w:val="26"/>
                <w:szCs w:val="26"/>
              </w:rPr>
              <w:lastRenderedPageBreak/>
              <w:t xml:space="preserve">Đơn vị thanh </w:t>
            </w:r>
            <w:proofErr w:type="gramStart"/>
            <w:r w:rsidRPr="0067639B">
              <w:rPr>
                <w:color w:val="FF0000"/>
                <w:sz w:val="26"/>
                <w:szCs w:val="26"/>
              </w:rPr>
              <w:t>toán:…</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Họ và tên/Chức vụ người chịu trách nhiệm nộp </w:t>
            </w:r>
            <w:proofErr w:type="gramStart"/>
            <w:r w:rsidRPr="0067639B">
              <w:rPr>
                <w:color w:val="FF0000"/>
                <w:sz w:val="26"/>
                <w:szCs w:val="26"/>
              </w:rPr>
              <w:t>phí:…</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 xml:space="preserve">Địa chỉ thanh </w:t>
            </w:r>
            <w:proofErr w:type="gramStart"/>
            <w:r w:rsidRPr="0067639B">
              <w:rPr>
                <w:color w:val="FF0000"/>
                <w:sz w:val="26"/>
                <w:szCs w:val="26"/>
              </w:rPr>
              <w:t>toán:…</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lastRenderedPageBreak/>
              <w:t xml:space="preserve">Điện </w:t>
            </w:r>
            <w:proofErr w:type="gramStart"/>
            <w:r w:rsidRPr="0067639B">
              <w:rPr>
                <w:color w:val="FF0000"/>
                <w:sz w:val="26"/>
                <w:szCs w:val="26"/>
              </w:rPr>
              <w:t>thoại:…</w:t>
            </w:r>
            <w:proofErr w:type="gramEnd"/>
            <w:r w:rsidRPr="0067639B">
              <w:rPr>
                <w:color w:val="FF0000"/>
                <w:sz w:val="26"/>
                <w:szCs w:val="26"/>
              </w:rPr>
              <w:t>……………………………………………...</w:t>
            </w:r>
          </w:p>
          <w:p w:rsidR="00F16F3A" w:rsidRPr="0067639B" w:rsidRDefault="00F16F3A" w:rsidP="001C7623">
            <w:pPr>
              <w:widowControl w:val="0"/>
              <w:spacing w:line="312" w:lineRule="auto"/>
              <w:jc w:val="both"/>
              <w:rPr>
                <w:color w:val="FF0000"/>
                <w:sz w:val="26"/>
                <w:szCs w:val="26"/>
              </w:rPr>
            </w:pPr>
            <w:r w:rsidRPr="0067639B">
              <w:rPr>
                <w:color w:val="FF0000"/>
                <w:sz w:val="26"/>
                <w:szCs w:val="26"/>
              </w:rPr>
              <w:t>Email:…………………………………………………………..</w:t>
            </w:r>
          </w:p>
        </w:tc>
      </w:tr>
    </w:tbl>
    <w:p w:rsidR="00F16F3A" w:rsidRPr="0067639B" w:rsidRDefault="00F16F3A" w:rsidP="00F16F3A">
      <w:pPr>
        <w:widowControl w:val="0"/>
        <w:spacing w:line="312" w:lineRule="auto"/>
        <w:ind w:firstLine="567"/>
        <w:jc w:val="both"/>
        <w:rPr>
          <w:color w:val="FF0000"/>
          <w:sz w:val="26"/>
          <w:szCs w:val="26"/>
        </w:rPr>
      </w:pPr>
      <w:r w:rsidRPr="0067639B">
        <w:rPr>
          <w:color w:val="FF0000"/>
          <w:sz w:val="26"/>
          <w:szCs w:val="26"/>
        </w:rPr>
        <w:lastRenderedPageBreak/>
        <w:t> </w:t>
      </w:r>
    </w:p>
    <w:p w:rsidR="00F16F3A" w:rsidRPr="0067639B" w:rsidRDefault="00F16F3A" w:rsidP="00F16F3A">
      <w:pPr>
        <w:widowControl w:val="0"/>
        <w:spacing w:line="312" w:lineRule="auto"/>
        <w:ind w:firstLine="567"/>
        <w:jc w:val="both"/>
        <w:rPr>
          <w:color w:val="FF0000"/>
          <w:sz w:val="26"/>
          <w:szCs w:val="26"/>
        </w:rPr>
      </w:pPr>
      <w:r w:rsidRPr="0067639B">
        <w:rPr>
          <w:color w:val="FF0000"/>
          <w:sz w:val="26"/>
          <w:szCs w:val="26"/>
        </w:rPr>
        <w:t>Cơ quan/Tổ chức/Doanh nghiệp đăng ký địa chỉ Internet cam kết tuân thủ quy định của pháp luật về quản lý và sử dụng tài nguyên Internet.</w:t>
      </w:r>
    </w:p>
    <w:p w:rsidR="00F16F3A" w:rsidRPr="0067639B" w:rsidRDefault="00F16F3A" w:rsidP="00F16F3A">
      <w:pPr>
        <w:widowControl w:val="0"/>
        <w:spacing w:line="312" w:lineRule="auto"/>
        <w:ind w:firstLine="567"/>
        <w:jc w:val="both"/>
        <w:rPr>
          <w:color w:val="FF0000"/>
          <w:sz w:val="26"/>
          <w:szCs w:val="26"/>
        </w:rPr>
      </w:pPr>
      <w:r w:rsidRPr="0067639B">
        <w:rPr>
          <w:color w:val="FF0000"/>
          <w:sz w:val="26"/>
          <w:szCs w:val="26"/>
        </w:rPr>
        <w:t> </w:t>
      </w:r>
    </w:p>
    <w:tbl>
      <w:tblPr>
        <w:tblW w:w="4766" w:type="pct"/>
        <w:tblCellMar>
          <w:left w:w="0" w:type="dxa"/>
          <w:right w:w="0" w:type="dxa"/>
        </w:tblCellMar>
        <w:tblLook w:val="04A0" w:firstRow="1" w:lastRow="0" w:firstColumn="1" w:lastColumn="0" w:noHBand="0" w:noVBand="1"/>
      </w:tblPr>
      <w:tblGrid>
        <w:gridCol w:w="1276"/>
        <w:gridCol w:w="7371"/>
      </w:tblGrid>
      <w:tr w:rsidR="0067639B" w:rsidRPr="0067639B" w:rsidTr="001C7623">
        <w:tc>
          <w:tcPr>
            <w:tcW w:w="1276" w:type="dxa"/>
            <w:tcMar>
              <w:top w:w="0" w:type="dxa"/>
              <w:left w:w="108" w:type="dxa"/>
              <w:bottom w:w="0" w:type="dxa"/>
              <w:right w:w="108" w:type="dxa"/>
            </w:tcMar>
            <w:hideMark/>
          </w:tcPr>
          <w:p w:rsidR="00F16F3A" w:rsidRPr="0067639B" w:rsidRDefault="00F16F3A" w:rsidP="001C7623">
            <w:pPr>
              <w:widowControl w:val="0"/>
              <w:spacing w:line="312" w:lineRule="auto"/>
              <w:ind w:firstLine="567"/>
              <w:jc w:val="both"/>
              <w:rPr>
                <w:color w:val="FF0000"/>
                <w:sz w:val="26"/>
                <w:szCs w:val="26"/>
              </w:rPr>
            </w:pPr>
          </w:p>
        </w:tc>
        <w:tc>
          <w:tcPr>
            <w:tcW w:w="7371" w:type="dxa"/>
            <w:tcMar>
              <w:top w:w="0" w:type="dxa"/>
              <w:left w:w="108" w:type="dxa"/>
              <w:bottom w:w="0" w:type="dxa"/>
              <w:right w:w="108" w:type="dxa"/>
            </w:tcMar>
            <w:hideMark/>
          </w:tcPr>
          <w:p w:rsidR="00F16F3A" w:rsidRPr="0067639B" w:rsidRDefault="00F16F3A" w:rsidP="001C7623">
            <w:pPr>
              <w:widowControl w:val="0"/>
              <w:spacing w:line="312" w:lineRule="auto"/>
              <w:ind w:right="-112"/>
              <w:jc w:val="center"/>
              <w:rPr>
                <w:color w:val="FF0000"/>
                <w:sz w:val="26"/>
                <w:szCs w:val="26"/>
              </w:rPr>
            </w:pPr>
            <w:proofErr w:type="gramStart"/>
            <w:r w:rsidRPr="0067639B">
              <w:rPr>
                <w:i/>
                <w:iCs/>
                <w:color w:val="FF0000"/>
                <w:sz w:val="26"/>
                <w:szCs w:val="26"/>
              </w:rPr>
              <w:t>…..</w:t>
            </w:r>
            <w:proofErr w:type="gramEnd"/>
            <w:r w:rsidRPr="0067639B">
              <w:rPr>
                <w:i/>
                <w:iCs/>
                <w:color w:val="FF0000"/>
                <w:sz w:val="26"/>
                <w:szCs w:val="26"/>
              </w:rPr>
              <w:t>, ngày ….. tháng …. năm ….</w:t>
            </w:r>
            <w:r w:rsidRPr="0067639B">
              <w:rPr>
                <w:color w:val="FF0000"/>
                <w:sz w:val="26"/>
                <w:szCs w:val="26"/>
              </w:rPr>
              <w:br/>
            </w:r>
            <w:r w:rsidRPr="0067639B">
              <w:rPr>
                <w:b/>
                <w:bCs/>
                <w:color w:val="FF0000"/>
                <w:sz w:val="26"/>
                <w:szCs w:val="26"/>
              </w:rPr>
              <w:t>Xác nhận của tổ chức đăng ký</w:t>
            </w:r>
            <w:r w:rsidRPr="0067639B">
              <w:rPr>
                <w:color w:val="FF0000"/>
                <w:sz w:val="26"/>
                <w:szCs w:val="26"/>
              </w:rPr>
              <w:br/>
            </w:r>
            <w:r w:rsidRPr="0067639B">
              <w:rPr>
                <w:b/>
                <w:bCs/>
                <w:color w:val="FF0000"/>
                <w:sz w:val="26"/>
                <w:szCs w:val="26"/>
              </w:rPr>
              <w:t>NGƯỜI ĐẠI DIỆN THEO PHÁP LUẬT/</w:t>
            </w:r>
            <w:r w:rsidRPr="0067639B">
              <w:rPr>
                <w:b/>
                <w:bCs/>
                <w:color w:val="FF0000"/>
                <w:sz w:val="26"/>
                <w:szCs w:val="26"/>
              </w:rPr>
              <w:br/>
              <w:t>NGƯỜI ĐỨNG ĐẦU CƠ QUAN, TỔ CHỨC, DOANH NGHIỆP</w:t>
            </w:r>
            <w:r w:rsidRPr="0067639B">
              <w:rPr>
                <w:color w:val="FF0000"/>
                <w:sz w:val="26"/>
                <w:szCs w:val="26"/>
              </w:rPr>
              <w:br/>
            </w:r>
            <w:r w:rsidRPr="0067639B">
              <w:rPr>
                <w:i/>
                <w:iCs/>
                <w:color w:val="FF0000"/>
                <w:sz w:val="26"/>
                <w:szCs w:val="26"/>
              </w:rPr>
              <w:t>(Ký, ghi rõ họ tên, chức danh và đóng dấu/ký số)</w:t>
            </w:r>
          </w:p>
        </w:tc>
      </w:tr>
    </w:tbl>
    <w:p w:rsidR="00F16F3A" w:rsidRPr="0067639B" w:rsidRDefault="00F16F3A" w:rsidP="00F16F3A">
      <w:pPr>
        <w:widowControl w:val="0"/>
        <w:spacing w:line="312" w:lineRule="auto"/>
        <w:ind w:firstLine="567"/>
        <w:jc w:val="both"/>
        <w:rPr>
          <w:color w:val="FF0000"/>
          <w:sz w:val="26"/>
          <w:szCs w:val="26"/>
        </w:rPr>
      </w:pPr>
    </w:p>
    <w:p w:rsidR="00F16F3A" w:rsidRPr="0067639B" w:rsidRDefault="00F16F3A" w:rsidP="00F16F3A">
      <w:pPr>
        <w:widowControl w:val="0"/>
        <w:spacing w:line="312" w:lineRule="auto"/>
        <w:ind w:firstLine="567"/>
        <w:jc w:val="both"/>
        <w:rPr>
          <w:color w:val="FF0000"/>
          <w:sz w:val="26"/>
          <w:szCs w:val="26"/>
        </w:rPr>
      </w:pPr>
      <w:r w:rsidRPr="0067639B">
        <w:rPr>
          <w:i/>
          <w:iCs/>
          <w:color w:val="FF0000"/>
          <w:sz w:val="26"/>
          <w:szCs w:val="26"/>
        </w:rPr>
        <w:t>Lưu ý:</w:t>
      </w:r>
    </w:p>
    <w:p w:rsidR="00F16F3A" w:rsidRPr="0067639B" w:rsidRDefault="00F16F3A" w:rsidP="00F16F3A">
      <w:pPr>
        <w:widowControl w:val="0"/>
        <w:spacing w:line="312" w:lineRule="auto"/>
        <w:ind w:firstLine="567"/>
        <w:jc w:val="both"/>
        <w:rPr>
          <w:color w:val="FF0000"/>
          <w:sz w:val="26"/>
          <w:szCs w:val="26"/>
        </w:rPr>
      </w:pPr>
      <w:r w:rsidRPr="0067639B">
        <w:rPr>
          <w:color w:val="FF0000"/>
          <w:sz w:val="26"/>
          <w:szCs w:val="26"/>
        </w:rPr>
        <w:t>- Yêu cầu bắt buộc khai toàn bộ các trường thông tin, áp dụng trong cả 4 trường hợp quy định tại mục 4.</w:t>
      </w:r>
    </w:p>
    <w:p w:rsidR="00F16F3A" w:rsidRPr="0067639B" w:rsidRDefault="00F16F3A" w:rsidP="00F16F3A">
      <w:pPr>
        <w:widowControl w:val="0"/>
        <w:spacing w:line="312" w:lineRule="auto"/>
        <w:ind w:firstLine="567"/>
        <w:jc w:val="both"/>
        <w:rPr>
          <w:color w:val="FF0000"/>
          <w:sz w:val="26"/>
          <w:szCs w:val="26"/>
        </w:rPr>
      </w:pPr>
      <w:r w:rsidRPr="0067639B">
        <w:rPr>
          <w:color w:val="FF0000"/>
          <w:sz w:val="26"/>
          <w:szCs w:val="26"/>
        </w:rPr>
        <w:t>- Địa chỉ email của các cá nhân đã đăng ký tại mục 3 sẽ được đưa vào danh sách cho phép thực hiện các giao dịch qua email với Trung tâm Internet Việt Nam liên quan tới địa chỉ Internet, số hiệu mạng đã phân bổ, cấp.</w:t>
      </w:r>
    </w:p>
    <w:p w:rsidR="00F16F3A" w:rsidRPr="0067639B" w:rsidRDefault="00F16F3A" w:rsidP="00F16F3A">
      <w:pPr>
        <w:widowControl w:val="0"/>
        <w:spacing w:line="312" w:lineRule="auto"/>
        <w:ind w:firstLine="567"/>
        <w:jc w:val="both"/>
        <w:rPr>
          <w:color w:val="FF0000"/>
          <w:sz w:val="26"/>
          <w:szCs w:val="26"/>
        </w:rPr>
      </w:pPr>
      <w:r w:rsidRPr="0067639B">
        <w:rPr>
          <w:i/>
          <w:iCs/>
          <w:color w:val="FF0000"/>
          <w:sz w:val="26"/>
          <w:szCs w:val="26"/>
        </w:rPr>
        <w:t>- Lưu ý*:</w:t>
      </w:r>
    </w:p>
    <w:p w:rsidR="00F16F3A" w:rsidRPr="0067639B" w:rsidRDefault="00F16F3A" w:rsidP="00F16F3A">
      <w:pPr>
        <w:widowControl w:val="0"/>
        <w:spacing w:line="312" w:lineRule="auto"/>
        <w:ind w:firstLine="567"/>
        <w:jc w:val="both"/>
        <w:rPr>
          <w:color w:val="FF0000"/>
          <w:sz w:val="26"/>
          <w:szCs w:val="26"/>
        </w:rPr>
      </w:pPr>
      <w:r w:rsidRPr="0067639B">
        <w:rPr>
          <w:color w:val="FF0000"/>
          <w:sz w:val="26"/>
          <w:szCs w:val="26"/>
        </w:rPr>
        <w:t>+ Tại mục 4: lựa chọn một trong các trường hợp.</w:t>
      </w:r>
    </w:p>
    <w:p w:rsidR="00F16F3A" w:rsidRPr="0067639B" w:rsidRDefault="00F16F3A" w:rsidP="00F16F3A">
      <w:pPr>
        <w:widowControl w:val="0"/>
        <w:spacing w:line="312" w:lineRule="auto"/>
        <w:ind w:firstLine="567"/>
        <w:jc w:val="both"/>
        <w:rPr>
          <w:color w:val="FF0000"/>
          <w:sz w:val="26"/>
          <w:szCs w:val="26"/>
        </w:rPr>
      </w:pPr>
      <w:r w:rsidRPr="0067639B">
        <w:rPr>
          <w:color w:val="FF0000"/>
          <w:sz w:val="26"/>
          <w:szCs w:val="26"/>
        </w:rPr>
        <w:t>+ Tại phần xác nhận bản khai: Trường hợp thay đổi tên chủ thể sử dụng vùng địa chỉ Internet/số hiệu mạng, yêu cầu có xác nhận của cơ quan, tổ chức, doanh nghiệp đang đứng tên quản lý vùng địa chỉ Internet/số hiệu mạng.</w:t>
      </w:r>
    </w:p>
    <w:p w:rsidR="00C70A24" w:rsidRDefault="00C70A24" w:rsidP="00C70A24">
      <w:pPr>
        <w:spacing w:after="160" w:line="259" w:lineRule="auto"/>
        <w:rPr>
          <w:sz w:val="28"/>
          <w:szCs w:val="28"/>
          <w:lang w:val="vi-VN"/>
        </w:rPr>
      </w:pPr>
    </w:p>
    <w:p w:rsidR="0067639B" w:rsidRDefault="0067639B" w:rsidP="00C70A24">
      <w:pPr>
        <w:spacing w:after="160" w:line="259" w:lineRule="auto"/>
        <w:rPr>
          <w:sz w:val="28"/>
          <w:szCs w:val="28"/>
          <w:lang w:val="vi-VN"/>
        </w:rPr>
      </w:pPr>
    </w:p>
    <w:p w:rsidR="0067639B" w:rsidRDefault="0067639B" w:rsidP="00C70A24">
      <w:pPr>
        <w:spacing w:after="160" w:line="259" w:lineRule="auto"/>
        <w:rPr>
          <w:sz w:val="28"/>
          <w:szCs w:val="28"/>
          <w:lang w:val="vi-VN"/>
        </w:rPr>
      </w:pPr>
    </w:p>
    <w:p w:rsidR="0067639B" w:rsidRDefault="0067639B" w:rsidP="00C70A24">
      <w:pPr>
        <w:spacing w:after="160" w:line="259" w:lineRule="auto"/>
        <w:rPr>
          <w:sz w:val="28"/>
          <w:szCs w:val="28"/>
          <w:lang w:val="vi-VN"/>
        </w:rPr>
      </w:pPr>
    </w:p>
    <w:p w:rsidR="0067639B" w:rsidRDefault="0067639B" w:rsidP="00C70A24">
      <w:pPr>
        <w:spacing w:after="160" w:line="259" w:lineRule="auto"/>
        <w:rPr>
          <w:sz w:val="28"/>
          <w:szCs w:val="28"/>
          <w:lang w:val="vi-VN"/>
        </w:rPr>
      </w:pPr>
    </w:p>
    <w:p w:rsidR="0067639B" w:rsidRDefault="0067639B" w:rsidP="00C70A24">
      <w:pPr>
        <w:spacing w:after="160" w:line="259" w:lineRule="auto"/>
        <w:rPr>
          <w:sz w:val="28"/>
          <w:szCs w:val="28"/>
          <w:lang w:val="vi-VN"/>
        </w:rPr>
      </w:pPr>
    </w:p>
    <w:p w:rsidR="0067639B" w:rsidRDefault="0067639B" w:rsidP="00C70A24">
      <w:pPr>
        <w:spacing w:after="160" w:line="259" w:lineRule="auto"/>
        <w:rPr>
          <w:sz w:val="28"/>
          <w:szCs w:val="28"/>
          <w:lang w:val="vi-VN"/>
        </w:rPr>
      </w:pPr>
    </w:p>
    <w:p w:rsidR="0067639B" w:rsidRDefault="0067639B" w:rsidP="00C70A24">
      <w:pPr>
        <w:spacing w:after="160" w:line="259" w:lineRule="auto"/>
        <w:rPr>
          <w:sz w:val="28"/>
          <w:szCs w:val="28"/>
          <w:lang w:val="vi-VN"/>
        </w:rPr>
      </w:pPr>
    </w:p>
    <w:p w:rsidR="0067639B" w:rsidRDefault="0067639B" w:rsidP="00C70A24">
      <w:pPr>
        <w:spacing w:after="160" w:line="259" w:lineRule="auto"/>
        <w:rPr>
          <w:sz w:val="28"/>
          <w:szCs w:val="28"/>
          <w:lang w:val="vi-VN"/>
        </w:rPr>
      </w:pPr>
    </w:p>
    <w:p w:rsidR="0067639B" w:rsidRDefault="0067639B" w:rsidP="00C70A24">
      <w:pPr>
        <w:spacing w:after="160" w:line="259" w:lineRule="auto"/>
        <w:rPr>
          <w:sz w:val="28"/>
          <w:szCs w:val="28"/>
          <w:lang w:val="vi-VN"/>
        </w:rPr>
      </w:pPr>
    </w:p>
    <w:p w:rsidR="0067639B" w:rsidRDefault="0067639B" w:rsidP="00C70A24">
      <w:pPr>
        <w:spacing w:after="160" w:line="259" w:lineRule="auto"/>
        <w:rPr>
          <w:sz w:val="28"/>
          <w:szCs w:val="28"/>
          <w:lang w:val="vi-VN"/>
        </w:rPr>
      </w:pPr>
    </w:p>
    <w:p w:rsidR="00C70A24" w:rsidRPr="009D2F36" w:rsidRDefault="00C70A24" w:rsidP="00C70A24">
      <w:pPr>
        <w:tabs>
          <w:tab w:val="right" w:leader="dot" w:pos="0"/>
          <w:tab w:val="left" w:pos="567"/>
        </w:tabs>
        <w:spacing w:after="120" w:line="288" w:lineRule="auto"/>
        <w:ind w:firstLine="567"/>
        <w:jc w:val="right"/>
        <w:rPr>
          <w:bCs/>
          <w:color w:val="EE0000"/>
          <w:spacing w:val="-2"/>
          <w:sz w:val="28"/>
          <w:szCs w:val="28"/>
        </w:rPr>
      </w:pPr>
      <w:bookmarkStart w:id="20" w:name="chuong_pl_65"/>
      <w:r w:rsidRPr="009D2F36">
        <w:rPr>
          <w:b/>
          <w:bCs/>
          <w:color w:val="EE0000"/>
          <w:spacing w:val="-2"/>
          <w:sz w:val="28"/>
          <w:szCs w:val="28"/>
        </w:rPr>
        <w:lastRenderedPageBreak/>
        <w:t>Mẫu số 61</w:t>
      </w:r>
      <w:bookmarkEnd w:id="20"/>
    </w:p>
    <w:tbl>
      <w:tblPr>
        <w:tblW w:w="5313" w:type="pct"/>
        <w:tblCellSpacing w:w="0" w:type="dxa"/>
        <w:shd w:val="clear" w:color="auto" w:fill="FFFFFF"/>
        <w:tblCellMar>
          <w:left w:w="0" w:type="dxa"/>
          <w:right w:w="0" w:type="dxa"/>
        </w:tblCellMar>
        <w:tblLook w:val="04A0" w:firstRow="1" w:lastRow="0" w:firstColumn="1" w:lastColumn="0" w:noHBand="0" w:noVBand="1"/>
      </w:tblPr>
      <w:tblGrid>
        <w:gridCol w:w="3391"/>
        <w:gridCol w:w="6249"/>
      </w:tblGrid>
      <w:tr w:rsidR="00C70A24" w:rsidRPr="009D2F36" w:rsidTr="001C7623">
        <w:trPr>
          <w:tblCellSpacing w:w="0" w:type="dxa"/>
        </w:trPr>
        <w:tc>
          <w:tcPr>
            <w:tcW w:w="1759" w:type="pct"/>
            <w:shd w:val="clear" w:color="auto" w:fill="FFFFFF"/>
            <w:tcMar>
              <w:top w:w="0" w:type="dxa"/>
              <w:left w:w="108" w:type="dxa"/>
              <w:bottom w:w="0" w:type="dxa"/>
              <w:right w:w="108" w:type="dxa"/>
            </w:tcMar>
            <w:hideMark/>
          </w:tcPr>
          <w:p w:rsidR="00C70A24" w:rsidRPr="009D2F36" w:rsidRDefault="00C70A24" w:rsidP="001C7623">
            <w:pPr>
              <w:tabs>
                <w:tab w:val="right" w:leader="dot" w:pos="0"/>
                <w:tab w:val="left" w:pos="567"/>
              </w:tabs>
              <w:jc w:val="center"/>
              <w:rPr>
                <w:bCs/>
                <w:color w:val="EE0000"/>
                <w:spacing w:val="-2"/>
                <w:sz w:val="28"/>
                <w:szCs w:val="28"/>
              </w:rPr>
            </w:pPr>
            <w:r w:rsidRPr="009D2F36">
              <w:rPr>
                <w:b/>
                <w:bCs/>
                <w:color w:val="EE0000"/>
                <w:spacing w:val="-2"/>
                <w:sz w:val="28"/>
                <w:szCs w:val="28"/>
              </w:rPr>
              <w:t>TÊN TỔ CHỨC,</w:t>
            </w:r>
            <w:r w:rsidRPr="009D2F36">
              <w:rPr>
                <w:b/>
                <w:bCs/>
                <w:color w:val="EE0000"/>
                <w:spacing w:val="-2"/>
                <w:sz w:val="28"/>
                <w:szCs w:val="28"/>
              </w:rPr>
              <w:br/>
              <w:t>DOANH NGHIỆP</w:t>
            </w:r>
            <w:r w:rsidRPr="009D2F36">
              <w:rPr>
                <w:b/>
                <w:bCs/>
                <w:color w:val="EE0000"/>
                <w:spacing w:val="-2"/>
                <w:sz w:val="28"/>
                <w:szCs w:val="28"/>
              </w:rPr>
              <w:br/>
              <w:t>-------</w:t>
            </w:r>
          </w:p>
        </w:tc>
        <w:tc>
          <w:tcPr>
            <w:tcW w:w="3241" w:type="pct"/>
            <w:shd w:val="clear" w:color="auto" w:fill="FFFFFF"/>
            <w:tcMar>
              <w:top w:w="0" w:type="dxa"/>
              <w:left w:w="108" w:type="dxa"/>
              <w:bottom w:w="0" w:type="dxa"/>
              <w:right w:w="108" w:type="dxa"/>
            </w:tcMar>
            <w:hideMark/>
          </w:tcPr>
          <w:p w:rsidR="00C70A24" w:rsidRPr="009D2F36" w:rsidRDefault="00C70A24" w:rsidP="001C7623">
            <w:pPr>
              <w:tabs>
                <w:tab w:val="right" w:leader="dot" w:pos="0"/>
                <w:tab w:val="left" w:pos="567"/>
              </w:tabs>
              <w:jc w:val="center"/>
              <w:rPr>
                <w:bCs/>
                <w:color w:val="EE0000"/>
                <w:spacing w:val="-2"/>
                <w:sz w:val="28"/>
                <w:szCs w:val="28"/>
              </w:rPr>
            </w:pPr>
            <w:r w:rsidRPr="009D2F36">
              <w:rPr>
                <w:b/>
                <w:bCs/>
                <w:color w:val="EE0000"/>
                <w:spacing w:val="-2"/>
                <w:sz w:val="28"/>
                <w:szCs w:val="28"/>
              </w:rPr>
              <w:t>CỘNG HÒA XÃ HỘI CHỦ NGHĨA VIỆT NAM</w:t>
            </w:r>
            <w:r w:rsidRPr="009D2F36">
              <w:rPr>
                <w:b/>
                <w:bCs/>
                <w:color w:val="EE0000"/>
                <w:spacing w:val="-2"/>
                <w:sz w:val="28"/>
                <w:szCs w:val="28"/>
              </w:rPr>
              <w:br/>
              <w:t>Độc lập - Tự do - Hạnh phúc</w:t>
            </w:r>
            <w:r w:rsidRPr="009D2F36">
              <w:rPr>
                <w:b/>
                <w:bCs/>
                <w:color w:val="EE0000"/>
                <w:spacing w:val="-2"/>
                <w:sz w:val="28"/>
                <w:szCs w:val="28"/>
              </w:rPr>
              <w:br/>
              <w:t>---------------</w:t>
            </w:r>
          </w:p>
        </w:tc>
      </w:tr>
      <w:tr w:rsidR="00C70A24" w:rsidRPr="009D2F36" w:rsidTr="001C7623">
        <w:trPr>
          <w:tblCellSpacing w:w="0" w:type="dxa"/>
        </w:trPr>
        <w:tc>
          <w:tcPr>
            <w:tcW w:w="1759" w:type="pct"/>
            <w:shd w:val="clear" w:color="auto" w:fill="FFFFFF"/>
            <w:tcMar>
              <w:top w:w="0" w:type="dxa"/>
              <w:left w:w="108" w:type="dxa"/>
              <w:bottom w:w="0" w:type="dxa"/>
              <w:right w:w="108" w:type="dxa"/>
            </w:tcMar>
            <w:hideMark/>
          </w:tcPr>
          <w:p w:rsidR="00C70A24" w:rsidRPr="009D2F36" w:rsidRDefault="00C70A24" w:rsidP="001C7623">
            <w:pPr>
              <w:tabs>
                <w:tab w:val="right" w:leader="dot" w:pos="0"/>
                <w:tab w:val="left" w:pos="567"/>
              </w:tabs>
              <w:jc w:val="center"/>
              <w:rPr>
                <w:bCs/>
                <w:color w:val="EE0000"/>
                <w:spacing w:val="-2"/>
                <w:sz w:val="28"/>
                <w:szCs w:val="28"/>
              </w:rPr>
            </w:pPr>
            <w:r w:rsidRPr="009D2F36">
              <w:rPr>
                <w:bCs/>
                <w:color w:val="EE0000"/>
                <w:spacing w:val="-2"/>
                <w:sz w:val="28"/>
                <w:szCs w:val="28"/>
              </w:rPr>
              <w:t>Số: ….</w:t>
            </w:r>
          </w:p>
        </w:tc>
        <w:tc>
          <w:tcPr>
            <w:tcW w:w="3241" w:type="pct"/>
            <w:shd w:val="clear" w:color="auto" w:fill="FFFFFF"/>
            <w:tcMar>
              <w:top w:w="0" w:type="dxa"/>
              <w:left w:w="108" w:type="dxa"/>
              <w:bottom w:w="0" w:type="dxa"/>
              <w:right w:w="108" w:type="dxa"/>
            </w:tcMar>
            <w:hideMark/>
          </w:tcPr>
          <w:p w:rsidR="00C70A24" w:rsidRPr="009D2F36" w:rsidRDefault="00C70A24" w:rsidP="001C7623">
            <w:pPr>
              <w:tabs>
                <w:tab w:val="right" w:leader="dot" w:pos="0"/>
                <w:tab w:val="left" w:pos="567"/>
              </w:tabs>
              <w:jc w:val="center"/>
              <w:rPr>
                <w:bCs/>
                <w:color w:val="EE0000"/>
                <w:spacing w:val="-2"/>
                <w:sz w:val="28"/>
                <w:szCs w:val="28"/>
              </w:rPr>
            </w:pPr>
            <w:r w:rsidRPr="009D2F36">
              <w:rPr>
                <w:bCs/>
                <w:i/>
                <w:iCs/>
                <w:color w:val="EE0000"/>
                <w:spacing w:val="-2"/>
                <w:sz w:val="28"/>
                <w:szCs w:val="28"/>
              </w:rPr>
              <w:t>……., ngày … tháng … năm …</w:t>
            </w:r>
          </w:p>
        </w:tc>
      </w:tr>
    </w:tbl>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w:t>
      </w:r>
    </w:p>
    <w:p w:rsidR="00C70A24" w:rsidRPr="009D2F36" w:rsidRDefault="00C70A24" w:rsidP="00C70A24">
      <w:pPr>
        <w:tabs>
          <w:tab w:val="right" w:leader="dot" w:pos="0"/>
          <w:tab w:val="left" w:pos="567"/>
        </w:tabs>
        <w:jc w:val="center"/>
        <w:rPr>
          <w:bCs/>
          <w:color w:val="EE0000"/>
          <w:spacing w:val="-2"/>
          <w:sz w:val="28"/>
          <w:szCs w:val="28"/>
        </w:rPr>
      </w:pPr>
      <w:bookmarkStart w:id="21" w:name="chuong_pl_65_name"/>
      <w:r w:rsidRPr="009D2F36">
        <w:rPr>
          <w:b/>
          <w:bCs/>
          <w:color w:val="EE0000"/>
          <w:spacing w:val="-2"/>
          <w:sz w:val="28"/>
          <w:szCs w:val="28"/>
        </w:rPr>
        <w:t>BÁO CÁO HOẠT ĐỘNG CUNG CẤP DỊCH VỤ NỘI DUNG THÔNG TIN TRÊN MẠNG VIỄN THÔNG DI ĐỘNG</w:t>
      </w:r>
      <w:bookmarkEnd w:id="21"/>
    </w:p>
    <w:p w:rsidR="00C70A24" w:rsidRPr="009D2F36" w:rsidRDefault="00C70A24" w:rsidP="00C70A24">
      <w:pPr>
        <w:tabs>
          <w:tab w:val="right" w:leader="dot" w:pos="0"/>
          <w:tab w:val="left" w:pos="567"/>
        </w:tabs>
        <w:ind w:firstLine="567"/>
        <w:jc w:val="both"/>
        <w:rPr>
          <w:bCs/>
          <w:color w:val="EE0000"/>
          <w:spacing w:val="-2"/>
          <w:sz w:val="28"/>
          <w:szCs w:val="28"/>
        </w:rPr>
      </w:pP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Kính gửi: …………………………………………………………….</w:t>
      </w:r>
    </w:p>
    <w:p w:rsidR="00C70A24" w:rsidRPr="009D2F36" w:rsidRDefault="00C70A24" w:rsidP="00C70A24">
      <w:pPr>
        <w:tabs>
          <w:tab w:val="right" w:leader="dot" w:pos="0"/>
          <w:tab w:val="left" w:pos="567"/>
        </w:tabs>
        <w:ind w:firstLine="567"/>
        <w:jc w:val="both"/>
        <w:rPr>
          <w:bCs/>
          <w:color w:val="EE0000"/>
          <w:spacing w:val="-2"/>
          <w:sz w:val="28"/>
          <w:szCs w:val="28"/>
        </w:rPr>
      </w:pP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i/>
          <w:iCs/>
          <w:color w:val="EE0000"/>
          <w:spacing w:val="-2"/>
          <w:sz w:val="28"/>
          <w:szCs w:val="28"/>
        </w:rPr>
        <w:t>Căn cứ </w:t>
      </w:r>
      <w:bookmarkStart w:id="22" w:name="tvpllink_cjmrnjrnup_9"/>
      <w:r w:rsidRPr="009D2F36">
        <w:rPr>
          <w:bCs/>
          <w:i/>
          <w:iCs/>
          <w:color w:val="EE0000"/>
          <w:spacing w:val="-2"/>
          <w:sz w:val="28"/>
          <w:szCs w:val="28"/>
        </w:rPr>
        <w:t>Luật Viễn thông số 24/2023/QH15</w:t>
      </w:r>
      <w:bookmarkEnd w:id="22"/>
      <w:r w:rsidRPr="009D2F36">
        <w:rPr>
          <w:bCs/>
          <w:i/>
          <w:iCs/>
          <w:color w:val="EE0000"/>
          <w:spacing w:val="-2"/>
          <w:sz w:val="28"/>
          <w:szCs w:val="28"/>
        </w:rPr>
        <w:t> ngày 24 tháng 11 năm 2023;</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i/>
          <w:iCs/>
          <w:color w:val="EE0000"/>
          <w:spacing w:val="-2"/>
          <w:sz w:val="28"/>
          <w:szCs w:val="28"/>
        </w:rPr>
        <w:t>Căn cứ Nghị định số 147/NĐ-CP ngày 09 tháng 11 năm 2024 của Chính phủ về quản lý, cung cấp, sử dụng dịch vụ Internet và thông tin trên mạng;</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i/>
          <w:iCs/>
          <w:color w:val="EE0000"/>
          <w:spacing w:val="-2"/>
          <w:sz w:val="28"/>
          <w:szCs w:val="28"/>
        </w:rPr>
        <w:t>(Tên tổ chức, doanh nghiệp) báo cáo hoạt động cung cấp dịch vụ nội dung thông tin trên mạng viễn thông di động như sau:</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
          <w:bCs/>
          <w:color w:val="EE0000"/>
          <w:spacing w:val="-2"/>
          <w:sz w:val="28"/>
          <w:szCs w:val="28"/>
        </w:rPr>
        <w:t>1. Thông tin chung</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Tên tổ chức, doanh nghiệp đầy đủ (Ghi bằng chữ in hoa) ..............................</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Tên tổ chức, doanh nghiệp viết bằng tiếng nước ngoài: .................................</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Tên tổ chức, doanh nghiệp viết tắt: ................................................................</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Tình trạng hoạt động: ………………………………………………</w:t>
      </w:r>
      <w:proofErr w:type="gramStart"/>
      <w:r w:rsidRPr="009D2F36">
        <w:rPr>
          <w:bCs/>
          <w:color w:val="EE0000"/>
          <w:spacing w:val="-2"/>
          <w:sz w:val="28"/>
          <w:szCs w:val="28"/>
        </w:rPr>
        <w:t>…..</w:t>
      </w:r>
      <w:proofErr w:type="gramEnd"/>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Người đại diện theo pháp luật: .......................................................................</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Địa chỉ trụ sở chính: .........................................................................................</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Địa chỉ liên hệ: ..................................................................................................</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Điện thoại: .............. Fax: ............ Website: ................ Thư điện tử: ...............</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Giấy chứng nhận đăng ký doanh nghiệp/Giấy chứng nhận đầu tư/Quyết định thành lập số: ...do ... cấp ngày... tháng ... năm ...</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
          <w:bCs/>
          <w:color w:val="EE0000"/>
          <w:spacing w:val="-2"/>
          <w:sz w:val="28"/>
          <w:szCs w:val="28"/>
        </w:rPr>
        <w:t>2. Báo cáo tình hình thực hiện giấy chứng nhận:</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61"/>
        <w:gridCol w:w="755"/>
        <w:gridCol w:w="849"/>
        <w:gridCol w:w="943"/>
        <w:gridCol w:w="943"/>
        <w:gridCol w:w="1039"/>
        <w:gridCol w:w="850"/>
        <w:gridCol w:w="850"/>
        <w:gridCol w:w="1510"/>
        <w:gridCol w:w="662"/>
      </w:tblGrid>
      <w:tr w:rsidR="00C70A24" w:rsidRPr="009D2F36" w:rsidTr="001C7623">
        <w:trPr>
          <w:trHeight w:val="20"/>
          <w:tblCellSpacing w:w="0" w:type="dxa"/>
        </w:trPr>
        <w:tc>
          <w:tcPr>
            <w:tcW w:w="3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center"/>
              <w:rPr>
                <w:bCs/>
                <w:color w:val="EE0000"/>
                <w:spacing w:val="-2"/>
              </w:rPr>
            </w:pPr>
            <w:r w:rsidRPr="009D2F36">
              <w:rPr>
                <w:b/>
                <w:bCs/>
                <w:color w:val="EE0000"/>
                <w:spacing w:val="-2"/>
              </w:rPr>
              <w:t>STT</w:t>
            </w:r>
          </w:p>
        </w:tc>
        <w:tc>
          <w:tcPr>
            <w:tcW w:w="4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center"/>
              <w:rPr>
                <w:bCs/>
                <w:color w:val="EE0000"/>
                <w:spacing w:val="-2"/>
              </w:rPr>
            </w:pPr>
            <w:r w:rsidRPr="009D2F36">
              <w:rPr>
                <w:b/>
                <w:bCs/>
                <w:color w:val="EE0000"/>
                <w:spacing w:val="-2"/>
              </w:rPr>
              <w:t>Tên dịch vụ</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center"/>
              <w:rPr>
                <w:bCs/>
                <w:color w:val="EE0000"/>
                <w:spacing w:val="-2"/>
              </w:rPr>
            </w:pPr>
            <w:r w:rsidRPr="009D2F36">
              <w:rPr>
                <w:b/>
                <w:bCs/>
                <w:color w:val="EE0000"/>
                <w:spacing w:val="-2"/>
              </w:rPr>
              <w:t>Mã số viễn thông</w:t>
            </w:r>
          </w:p>
        </w:tc>
        <w:tc>
          <w:tcPr>
            <w:tcW w:w="5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center"/>
              <w:rPr>
                <w:bCs/>
                <w:color w:val="EE0000"/>
                <w:spacing w:val="-2"/>
              </w:rPr>
            </w:pPr>
            <w:r w:rsidRPr="009D2F36">
              <w:rPr>
                <w:b/>
                <w:bCs/>
                <w:color w:val="EE0000"/>
                <w:spacing w:val="-2"/>
              </w:rPr>
              <w:t>Phương thức đăng ký</w:t>
            </w:r>
          </w:p>
        </w:tc>
        <w:tc>
          <w:tcPr>
            <w:tcW w:w="5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center"/>
              <w:rPr>
                <w:bCs/>
                <w:color w:val="EE0000"/>
                <w:spacing w:val="-2"/>
              </w:rPr>
            </w:pPr>
            <w:r w:rsidRPr="009D2F36">
              <w:rPr>
                <w:b/>
                <w:bCs/>
                <w:color w:val="EE0000"/>
                <w:spacing w:val="-2"/>
              </w:rPr>
              <w:t>Phương thức cung cấp</w:t>
            </w:r>
          </w:p>
        </w:tc>
        <w:tc>
          <w:tcPr>
            <w:tcW w:w="5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center"/>
              <w:rPr>
                <w:bCs/>
                <w:color w:val="EE0000"/>
                <w:spacing w:val="-2"/>
              </w:rPr>
            </w:pPr>
            <w:r w:rsidRPr="009D2F36">
              <w:rPr>
                <w:b/>
                <w:bCs/>
                <w:color w:val="EE0000"/>
                <w:spacing w:val="-2"/>
              </w:rPr>
              <w:t>Doanh nghiệp viễn thông kết nối tới</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center"/>
              <w:rPr>
                <w:bCs/>
                <w:color w:val="EE0000"/>
                <w:spacing w:val="-2"/>
              </w:rPr>
            </w:pPr>
            <w:r w:rsidRPr="009D2F36">
              <w:rPr>
                <w:b/>
                <w:bCs/>
                <w:color w:val="EE0000"/>
                <w:spacing w:val="-2"/>
              </w:rPr>
              <w:t>Số lượng khiếu nại</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center"/>
              <w:rPr>
                <w:bCs/>
                <w:color w:val="EE0000"/>
                <w:spacing w:val="-2"/>
              </w:rPr>
            </w:pPr>
            <w:r w:rsidRPr="009D2F36">
              <w:rPr>
                <w:b/>
                <w:bCs/>
                <w:color w:val="EE0000"/>
                <w:spacing w:val="-2"/>
              </w:rPr>
              <w:t>Doanh thu</w:t>
            </w:r>
          </w:p>
        </w:tc>
        <w:tc>
          <w:tcPr>
            <w:tcW w:w="8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center"/>
              <w:rPr>
                <w:bCs/>
                <w:color w:val="EE0000"/>
                <w:spacing w:val="-2"/>
              </w:rPr>
            </w:pPr>
            <w:r w:rsidRPr="009D2F36">
              <w:rPr>
                <w:b/>
                <w:bCs/>
                <w:color w:val="EE0000"/>
                <w:spacing w:val="-2"/>
              </w:rPr>
              <w:t>Trạng thái (đang hoạt động/dừng hoạt động)</w:t>
            </w:r>
          </w:p>
        </w:tc>
        <w:tc>
          <w:tcPr>
            <w:tcW w:w="3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center"/>
              <w:rPr>
                <w:bCs/>
                <w:color w:val="EE0000"/>
                <w:spacing w:val="-2"/>
              </w:rPr>
            </w:pPr>
            <w:r w:rsidRPr="009D2F36">
              <w:rPr>
                <w:b/>
                <w:bCs/>
                <w:color w:val="EE0000"/>
                <w:spacing w:val="-2"/>
              </w:rPr>
              <w:t>Ghi chú</w:t>
            </w:r>
          </w:p>
        </w:tc>
      </w:tr>
      <w:tr w:rsidR="00C70A24" w:rsidRPr="009D2F36" w:rsidTr="001C7623">
        <w:trPr>
          <w:trHeight w:val="20"/>
          <w:tblCellSpacing w:w="0" w:type="dxa"/>
        </w:trPr>
        <w:tc>
          <w:tcPr>
            <w:tcW w:w="3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1</w:t>
            </w:r>
          </w:p>
        </w:tc>
        <w:tc>
          <w:tcPr>
            <w:tcW w:w="4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5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5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5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8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3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r>
      <w:tr w:rsidR="00C70A24" w:rsidRPr="009D2F36" w:rsidTr="001C7623">
        <w:trPr>
          <w:trHeight w:val="20"/>
          <w:tblCellSpacing w:w="0" w:type="dxa"/>
        </w:trPr>
        <w:tc>
          <w:tcPr>
            <w:tcW w:w="3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2</w:t>
            </w:r>
          </w:p>
        </w:tc>
        <w:tc>
          <w:tcPr>
            <w:tcW w:w="4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5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5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5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8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3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r>
      <w:tr w:rsidR="00C70A24" w:rsidRPr="009D2F36" w:rsidTr="001C7623">
        <w:trPr>
          <w:trHeight w:val="20"/>
          <w:tblCellSpacing w:w="0" w:type="dxa"/>
        </w:trPr>
        <w:tc>
          <w:tcPr>
            <w:tcW w:w="3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w:t>
            </w:r>
          </w:p>
        </w:tc>
        <w:tc>
          <w:tcPr>
            <w:tcW w:w="4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5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5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5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4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80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c>
          <w:tcPr>
            <w:tcW w:w="350" w:type="pct"/>
            <w:tcMar>
              <w:top w:w="0" w:type="dxa"/>
              <w:left w:w="10" w:type="dxa"/>
              <w:bottom w:w="0" w:type="dxa"/>
              <w:right w:w="10" w:type="dxa"/>
            </w:tcMar>
            <w:vAlign w:val="center"/>
            <w:hideMark/>
          </w:tcPr>
          <w:p w:rsidR="00C70A24" w:rsidRPr="009D2F36" w:rsidRDefault="00C70A24" w:rsidP="001C7623">
            <w:pPr>
              <w:tabs>
                <w:tab w:val="right" w:leader="dot" w:pos="0"/>
                <w:tab w:val="left" w:pos="567"/>
              </w:tabs>
              <w:jc w:val="both"/>
              <w:rPr>
                <w:bCs/>
                <w:color w:val="EE0000"/>
                <w:spacing w:val="-2"/>
              </w:rPr>
            </w:pPr>
            <w:r w:rsidRPr="009D2F36">
              <w:rPr>
                <w:bCs/>
                <w:color w:val="EE0000"/>
                <w:spacing w:val="-2"/>
              </w:rPr>
              <w:t> </w:t>
            </w:r>
          </w:p>
        </w:tc>
      </w:tr>
    </w:tbl>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
          <w:bCs/>
          <w:color w:val="EE0000"/>
          <w:spacing w:val="-2"/>
          <w:sz w:val="28"/>
          <w:szCs w:val="28"/>
        </w:rPr>
        <w:t>3. (Tên tổ chức, doanh nghiệp) xin cam kết thực hiện đầy đủ các quy định tại Nghị định số 147/NĐ-CP ngày 09 tháng 11 năm 2024 của Chính phủ quản lý, cung cấp, sử dụng dịch vụ Internet và thông tin trên mạng, cụ thể:</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Chịu trách nhiệm trước pháp luật về tính chính xác và tính hợp pháp của nội dung trong báo cáo nêu trên và các tài liệu kèm theo;</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t>- Chịu trách nhiệm trước pháp luật về nội dung thông tin cung cấp và đảm bảo đáp ứng các điều kiện cung cấp dịch vụ nội dung thông tin trên mạng viễn thông di động theo quy định khi cung cấp dịch vụ;</w:t>
      </w:r>
    </w:p>
    <w:p w:rsidR="00C70A24" w:rsidRPr="009D2F36" w:rsidRDefault="00C70A24" w:rsidP="00C70A24">
      <w:pPr>
        <w:tabs>
          <w:tab w:val="right" w:leader="dot" w:pos="0"/>
          <w:tab w:val="left" w:pos="567"/>
        </w:tabs>
        <w:ind w:firstLine="567"/>
        <w:jc w:val="both"/>
        <w:rPr>
          <w:bCs/>
          <w:color w:val="EE0000"/>
          <w:spacing w:val="-2"/>
          <w:sz w:val="28"/>
          <w:szCs w:val="28"/>
        </w:rPr>
      </w:pPr>
      <w:r w:rsidRPr="009D2F36">
        <w:rPr>
          <w:bCs/>
          <w:color w:val="EE0000"/>
          <w:spacing w:val="-2"/>
          <w:sz w:val="28"/>
          <w:szCs w:val="28"/>
        </w:rPr>
        <w:lastRenderedPageBreak/>
        <w:t>- Chấp hành nghiêm chỉnh các quy định của pháp luật về hoạt động cung cấp dịch vụ nội dung thông tin trên mạng viễn thông di động và các quy định tại Giấy chứng nhận.</w:t>
      </w:r>
    </w:p>
    <w:p w:rsidR="00C70A24" w:rsidRPr="009D2F36" w:rsidRDefault="00C70A24" w:rsidP="00C70A24">
      <w:pPr>
        <w:tabs>
          <w:tab w:val="right" w:leader="dot" w:pos="0"/>
          <w:tab w:val="left" w:pos="567"/>
        </w:tabs>
        <w:spacing w:after="120" w:line="288" w:lineRule="auto"/>
        <w:ind w:firstLine="567"/>
        <w:jc w:val="both"/>
        <w:rPr>
          <w:bCs/>
          <w:color w:val="EE0000"/>
          <w:spacing w:val="-2"/>
          <w:sz w:val="28"/>
          <w:szCs w:val="28"/>
        </w:rPr>
      </w:pPr>
      <w:r w:rsidRPr="009D2F36">
        <w:rPr>
          <w:bCs/>
          <w:color w:val="EE0000"/>
          <w:spacing w:val="-2"/>
          <w:sz w:val="28"/>
          <w:szCs w:val="28"/>
        </w:rPr>
        <w:t> </w:t>
      </w:r>
    </w:p>
    <w:tbl>
      <w:tblPr>
        <w:tblW w:w="5157" w:type="pct"/>
        <w:tblCellSpacing w:w="0" w:type="dxa"/>
        <w:shd w:val="clear" w:color="auto" w:fill="FFFFFF"/>
        <w:tblCellMar>
          <w:left w:w="0" w:type="dxa"/>
          <w:right w:w="0" w:type="dxa"/>
        </w:tblCellMar>
        <w:tblLook w:val="04A0" w:firstRow="1" w:lastRow="0" w:firstColumn="1" w:lastColumn="0" w:noHBand="0" w:noVBand="1"/>
      </w:tblPr>
      <w:tblGrid>
        <w:gridCol w:w="3574"/>
        <w:gridCol w:w="5783"/>
      </w:tblGrid>
      <w:tr w:rsidR="00C70A24" w:rsidRPr="009D2F36" w:rsidTr="001C7623">
        <w:trPr>
          <w:tblCellSpacing w:w="0" w:type="dxa"/>
        </w:trPr>
        <w:tc>
          <w:tcPr>
            <w:tcW w:w="1910" w:type="pct"/>
            <w:tcMar>
              <w:top w:w="0" w:type="dxa"/>
              <w:left w:w="108" w:type="dxa"/>
              <w:bottom w:w="0" w:type="dxa"/>
              <w:right w:w="108" w:type="dxa"/>
            </w:tcMar>
            <w:hideMark/>
          </w:tcPr>
          <w:p w:rsidR="00C70A24" w:rsidRPr="009D2F36" w:rsidRDefault="00C70A24" w:rsidP="001C7623">
            <w:pPr>
              <w:tabs>
                <w:tab w:val="right" w:leader="dot" w:pos="0"/>
                <w:tab w:val="left" w:pos="567"/>
              </w:tabs>
              <w:spacing w:after="120" w:line="288" w:lineRule="auto"/>
              <w:rPr>
                <w:bCs/>
                <w:color w:val="EE0000"/>
                <w:spacing w:val="-2"/>
                <w:sz w:val="28"/>
                <w:szCs w:val="28"/>
              </w:rPr>
            </w:pPr>
            <w:r w:rsidRPr="009D2F36">
              <w:rPr>
                <w:b/>
                <w:bCs/>
                <w:i/>
                <w:iCs/>
                <w:color w:val="EE0000"/>
                <w:spacing w:val="-2"/>
                <w:sz w:val="28"/>
                <w:szCs w:val="28"/>
              </w:rPr>
              <w:t>Nơi nhận:</w:t>
            </w:r>
            <w:r w:rsidRPr="009D2F36">
              <w:rPr>
                <w:b/>
                <w:bCs/>
                <w:i/>
                <w:iCs/>
                <w:color w:val="EE0000"/>
                <w:spacing w:val="-2"/>
                <w:sz w:val="28"/>
                <w:szCs w:val="28"/>
              </w:rPr>
              <w:br/>
            </w:r>
            <w:r w:rsidRPr="009D2F36">
              <w:rPr>
                <w:bCs/>
                <w:color w:val="EE0000"/>
                <w:spacing w:val="-2"/>
                <w:sz w:val="28"/>
                <w:szCs w:val="28"/>
              </w:rPr>
              <w:t>- Như trên;</w:t>
            </w:r>
            <w:r w:rsidRPr="009D2F36">
              <w:rPr>
                <w:bCs/>
                <w:color w:val="EE0000"/>
                <w:spacing w:val="-2"/>
                <w:sz w:val="28"/>
                <w:szCs w:val="28"/>
              </w:rPr>
              <w:br/>
              <w:t>- Lưu:</w:t>
            </w:r>
            <w:r w:rsidRPr="009D2F36">
              <w:rPr>
                <w:bCs/>
                <w:color w:val="EE0000"/>
                <w:spacing w:val="-2"/>
                <w:sz w:val="28"/>
                <w:szCs w:val="28"/>
              </w:rPr>
              <w:br/>
            </w:r>
            <w:r w:rsidRPr="009D2F36">
              <w:rPr>
                <w:bCs/>
                <w:color w:val="EE0000"/>
                <w:spacing w:val="-2"/>
                <w:sz w:val="28"/>
                <w:szCs w:val="28"/>
              </w:rPr>
              <w:br/>
            </w:r>
            <w:r w:rsidRPr="009D2F36">
              <w:rPr>
                <w:bCs/>
                <w:color w:val="EE0000"/>
                <w:spacing w:val="-2"/>
                <w:sz w:val="28"/>
                <w:szCs w:val="28"/>
              </w:rPr>
              <w:br/>
            </w:r>
            <w:r w:rsidRPr="009D2F36">
              <w:rPr>
                <w:b/>
                <w:bCs/>
                <w:i/>
                <w:iCs/>
                <w:color w:val="EE0000"/>
                <w:spacing w:val="-2"/>
                <w:sz w:val="28"/>
                <w:szCs w:val="28"/>
              </w:rPr>
              <w:t>Tài liệu kèm theo:</w:t>
            </w:r>
            <w:r w:rsidRPr="009D2F36">
              <w:rPr>
                <w:b/>
                <w:bCs/>
                <w:i/>
                <w:iCs/>
                <w:color w:val="EE0000"/>
                <w:spacing w:val="-2"/>
                <w:sz w:val="28"/>
                <w:szCs w:val="28"/>
              </w:rPr>
              <w:br/>
            </w:r>
            <w:r w:rsidRPr="009D2F36">
              <w:rPr>
                <w:bCs/>
                <w:color w:val="EE0000"/>
                <w:spacing w:val="-2"/>
                <w:sz w:val="28"/>
                <w:szCs w:val="28"/>
              </w:rPr>
              <w:t>- ……..;</w:t>
            </w:r>
            <w:r w:rsidRPr="009D2F36">
              <w:rPr>
                <w:bCs/>
                <w:color w:val="EE0000"/>
                <w:spacing w:val="-2"/>
                <w:sz w:val="28"/>
                <w:szCs w:val="28"/>
              </w:rPr>
              <w:br/>
              <w:t>- ……..</w:t>
            </w:r>
          </w:p>
        </w:tc>
        <w:tc>
          <w:tcPr>
            <w:tcW w:w="3090" w:type="pct"/>
            <w:tcMar>
              <w:top w:w="0" w:type="dxa"/>
              <w:left w:w="108" w:type="dxa"/>
              <w:bottom w:w="0" w:type="dxa"/>
              <w:right w:w="108" w:type="dxa"/>
            </w:tcMar>
            <w:hideMark/>
          </w:tcPr>
          <w:p w:rsidR="00C70A24" w:rsidRPr="009D2F36" w:rsidRDefault="00C70A24" w:rsidP="001C7623">
            <w:pPr>
              <w:tabs>
                <w:tab w:val="right" w:leader="dot" w:pos="0"/>
                <w:tab w:val="left" w:pos="567"/>
              </w:tabs>
              <w:spacing w:after="120" w:line="288" w:lineRule="auto"/>
              <w:jc w:val="center"/>
              <w:rPr>
                <w:bCs/>
                <w:color w:val="EE0000"/>
                <w:spacing w:val="-2"/>
                <w:sz w:val="28"/>
                <w:szCs w:val="28"/>
              </w:rPr>
            </w:pPr>
            <w:r w:rsidRPr="009D2F36">
              <w:rPr>
                <w:b/>
                <w:bCs/>
                <w:color w:val="EE0000"/>
                <w:spacing w:val="-2"/>
                <w:sz w:val="28"/>
                <w:szCs w:val="28"/>
              </w:rPr>
              <w:t>NGƯỜI ĐẠI DIỆN THEO PHÁP LUẬT</w:t>
            </w:r>
            <w:r w:rsidRPr="009D2F36">
              <w:rPr>
                <w:b/>
                <w:bCs/>
                <w:color w:val="EE0000"/>
                <w:spacing w:val="-2"/>
                <w:sz w:val="28"/>
                <w:szCs w:val="28"/>
              </w:rPr>
              <w:br/>
              <w:t>CỦA TỔ CHỨC/DOANH NGHIỆP</w:t>
            </w:r>
            <w:r w:rsidRPr="009D2F36">
              <w:rPr>
                <w:b/>
                <w:bCs/>
                <w:color w:val="EE0000"/>
                <w:spacing w:val="-2"/>
                <w:sz w:val="28"/>
                <w:szCs w:val="28"/>
              </w:rPr>
              <w:br/>
            </w:r>
            <w:r w:rsidRPr="009D2F36">
              <w:rPr>
                <w:bCs/>
                <w:i/>
                <w:iCs/>
                <w:color w:val="EE0000"/>
                <w:spacing w:val="-2"/>
                <w:sz w:val="28"/>
                <w:szCs w:val="28"/>
              </w:rPr>
              <w:t>(Ký, ghi rõ họ tên, chức danh và đóng dấu/ký số)</w:t>
            </w:r>
          </w:p>
        </w:tc>
      </w:tr>
    </w:tbl>
    <w:p w:rsidR="00C70A24" w:rsidRPr="009D2F36" w:rsidRDefault="00C70A24" w:rsidP="00C70A24">
      <w:pPr>
        <w:tabs>
          <w:tab w:val="right" w:leader="dot" w:pos="0"/>
          <w:tab w:val="left" w:pos="567"/>
        </w:tabs>
        <w:spacing w:after="120" w:line="288" w:lineRule="auto"/>
        <w:ind w:firstLine="567"/>
        <w:jc w:val="both"/>
        <w:rPr>
          <w:bCs/>
          <w:color w:val="EE0000"/>
          <w:spacing w:val="-2"/>
          <w:sz w:val="28"/>
          <w:szCs w:val="28"/>
        </w:rPr>
      </w:pPr>
      <w:r w:rsidRPr="009D2F36">
        <w:rPr>
          <w:bCs/>
          <w:i/>
          <w:iCs/>
          <w:color w:val="EE0000"/>
          <w:spacing w:val="-2"/>
          <w:sz w:val="28"/>
          <w:szCs w:val="28"/>
        </w:rPr>
        <w:t>Đầu mối liên hệ (họ tên, chức vụ, điện thoại, địa chỉ thư điện tử).</w:t>
      </w:r>
    </w:p>
    <w:p w:rsidR="00C70A24" w:rsidRPr="00F94D2D" w:rsidRDefault="00C70A24" w:rsidP="00C70A24">
      <w:pPr>
        <w:rPr>
          <w:sz w:val="28"/>
          <w:szCs w:val="28"/>
          <w:lang w:val="vi-VN"/>
        </w:rPr>
      </w:pPr>
    </w:p>
    <w:p w:rsidR="00814425" w:rsidRDefault="00814425"/>
    <w:sectPr w:rsidR="00814425" w:rsidSect="0067639B">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062" w:rsidRDefault="00412062">
      <w:r>
        <w:separator/>
      </w:r>
    </w:p>
  </w:endnote>
  <w:endnote w:type="continuationSeparator" w:id="0">
    <w:p w:rsidR="00412062" w:rsidRDefault="0041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062" w:rsidRDefault="00412062">
      <w:r>
        <w:separator/>
      </w:r>
    </w:p>
  </w:footnote>
  <w:footnote w:type="continuationSeparator" w:id="0">
    <w:p w:rsidR="00412062" w:rsidRDefault="004120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615214"/>
      <w:docPartObj>
        <w:docPartGallery w:val="Page Numbers (Top of Page)"/>
        <w:docPartUnique/>
      </w:docPartObj>
    </w:sdtPr>
    <w:sdtEndPr>
      <w:rPr>
        <w:noProof/>
        <w:sz w:val="26"/>
        <w:szCs w:val="26"/>
      </w:rPr>
    </w:sdtEndPr>
    <w:sdtContent>
      <w:p w:rsidR="00820A9A" w:rsidRPr="00FE4935" w:rsidRDefault="005042E7">
        <w:pPr>
          <w:pStyle w:val="Header"/>
          <w:jc w:val="center"/>
          <w:rPr>
            <w:sz w:val="26"/>
            <w:szCs w:val="26"/>
          </w:rPr>
        </w:pPr>
        <w:r w:rsidRPr="00FE4935">
          <w:rPr>
            <w:sz w:val="26"/>
            <w:szCs w:val="26"/>
          </w:rPr>
          <w:fldChar w:fldCharType="begin"/>
        </w:r>
        <w:r w:rsidRPr="00FE4935">
          <w:rPr>
            <w:sz w:val="26"/>
            <w:szCs w:val="26"/>
          </w:rPr>
          <w:instrText xml:space="preserve"> PAGE   \* MERGEFORMAT </w:instrText>
        </w:r>
        <w:r w:rsidRPr="00FE4935">
          <w:rPr>
            <w:sz w:val="26"/>
            <w:szCs w:val="26"/>
          </w:rPr>
          <w:fldChar w:fldCharType="separate"/>
        </w:r>
        <w:r w:rsidR="001661C5">
          <w:rPr>
            <w:noProof/>
            <w:sz w:val="26"/>
            <w:szCs w:val="26"/>
          </w:rPr>
          <w:t>11</w:t>
        </w:r>
        <w:r w:rsidRPr="00FE4935">
          <w:rPr>
            <w:noProof/>
            <w:sz w:val="26"/>
            <w:szCs w:val="26"/>
          </w:rPr>
          <w:fldChar w:fldCharType="end"/>
        </w:r>
      </w:p>
    </w:sdtContent>
  </w:sdt>
  <w:p w:rsidR="00820A9A" w:rsidRDefault="004120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A24"/>
    <w:rsid w:val="001661C5"/>
    <w:rsid w:val="00312DE1"/>
    <w:rsid w:val="00412062"/>
    <w:rsid w:val="005042E7"/>
    <w:rsid w:val="0067639B"/>
    <w:rsid w:val="006A0AE1"/>
    <w:rsid w:val="00814425"/>
    <w:rsid w:val="0084414E"/>
    <w:rsid w:val="00C70A24"/>
    <w:rsid w:val="00DE20EF"/>
    <w:rsid w:val="00F16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C5A52"/>
  <w15:chartTrackingRefBased/>
  <w15:docId w15:val="{04596823-47E1-4A3D-B937-1E24C08D7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 Char,Normal (Web) Char1 Char,Char8 Char Char,Char8 Char1,webb Char,Обычный (веб)1 Char,Обычный (веб) Знак Char,Обычный (веб) Знак1 Char,Обычный (веб) Знак Знак Char,Geneva 9 Char,표준 (웹) Char,Char Char5 Char,Char Char Cha Char"/>
    <w:link w:val="NormalWeb"/>
    <w:uiPriority w:val="99"/>
    <w:locked/>
    <w:rsid w:val="00C70A24"/>
    <w:rPr>
      <w:rFonts w:ascii="Times New Roman" w:eastAsia="Times New Roman" w:hAnsi="Times New Roman" w:cs="Times New Roman"/>
      <w:sz w:val="24"/>
      <w:szCs w:val="24"/>
    </w:rPr>
  </w:style>
  <w:style w:type="paragraph" w:styleId="NormalWeb">
    <w:name w:val="Normal (Web)"/>
    <w:aliases w:val="Char Char,Normal (Web) Char1,Char8 Char,Char8,webb,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C70A24"/>
    <w:pPr>
      <w:tabs>
        <w:tab w:val="center" w:pos="4680"/>
        <w:tab w:val="right" w:pos="9360"/>
      </w:tabs>
    </w:pPr>
  </w:style>
  <w:style w:type="character" w:customStyle="1" w:styleId="HeaderChar">
    <w:name w:val="Header Char"/>
    <w:basedOn w:val="DefaultParagraphFont"/>
    <w:link w:val="Header"/>
    <w:uiPriority w:val="99"/>
    <w:locked/>
    <w:rsid w:val="00C70A24"/>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C70A24"/>
    <w:pPr>
      <w:tabs>
        <w:tab w:val="center" w:pos="4680"/>
        <w:tab w:val="right" w:pos="9360"/>
      </w:tabs>
    </w:pPr>
    <w:rPr>
      <w:lang w:val="x-none" w:eastAsia="x-none"/>
    </w:rPr>
  </w:style>
  <w:style w:type="character" w:customStyle="1" w:styleId="HeaderChar1">
    <w:name w:val="Header Char1"/>
    <w:basedOn w:val="DefaultParagraphFont"/>
    <w:uiPriority w:val="99"/>
    <w:semiHidden/>
    <w:rsid w:val="00C70A2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14</Pages>
  <Words>3780</Words>
  <Characters>21547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Quoc Vinh</dc:creator>
  <cp:keywords/>
  <dc:description/>
  <cp:lastModifiedBy>Phan Quoc Vinh</cp:lastModifiedBy>
  <cp:revision>6</cp:revision>
  <dcterms:created xsi:type="dcterms:W3CDTF">2025-11-07T04:24:00Z</dcterms:created>
  <dcterms:modified xsi:type="dcterms:W3CDTF">2025-11-09T09:33:00Z</dcterms:modified>
</cp:coreProperties>
</file>